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07F" w:rsidRPr="0079307F" w:rsidRDefault="0079307F" w:rsidP="0079307F">
      <w:pPr>
        <w:rPr>
          <w:rFonts w:ascii="Times New Roman" w:hAnsi="Times New Roman" w:cs="Times New Roman"/>
          <w:b/>
        </w:rPr>
      </w:pPr>
      <w:r w:rsidRPr="0079307F">
        <w:rPr>
          <w:rFonts w:ascii="Times New Roman" w:hAnsi="Times New Roman" w:cs="Times New Roman"/>
          <w:b/>
        </w:rPr>
        <w:t>СХВАЛЕНО</w:t>
      </w:r>
      <w:r w:rsidRPr="0079307F">
        <w:rPr>
          <w:rFonts w:ascii="Times New Roman" w:hAnsi="Times New Roman" w:cs="Times New Roman"/>
          <w:b/>
          <w:lang w:val="uk-UA"/>
        </w:rPr>
        <w:t xml:space="preserve">                                                                                                                   </w:t>
      </w:r>
      <w:r w:rsidRPr="0079307F">
        <w:rPr>
          <w:rFonts w:ascii="Times New Roman" w:hAnsi="Times New Roman" w:cs="Times New Roman"/>
          <w:b/>
        </w:rPr>
        <w:t>ЗАТВЕРДЖУЮ</w:t>
      </w:r>
    </w:p>
    <w:p w:rsidR="0079307F" w:rsidRPr="0079307F" w:rsidRDefault="0079307F" w:rsidP="0079307F">
      <w:pPr>
        <w:rPr>
          <w:rFonts w:ascii="Times New Roman" w:hAnsi="Times New Roman" w:cs="Times New Roman"/>
          <w:b/>
          <w:lang w:val="uk-UA"/>
        </w:rPr>
      </w:pPr>
      <w:r w:rsidRPr="0079307F">
        <w:rPr>
          <w:rFonts w:ascii="Times New Roman" w:hAnsi="Times New Roman" w:cs="Times New Roman"/>
          <w:b/>
        </w:rPr>
        <w:t>педагогічною радою</w:t>
      </w:r>
      <w:r>
        <w:rPr>
          <w:rFonts w:ascii="Times New Roman" w:hAnsi="Times New Roman" w:cs="Times New Roman"/>
          <w:b/>
          <w:lang w:val="uk-UA"/>
        </w:rPr>
        <w:t xml:space="preserve">                                                               </w:t>
      </w:r>
      <w:r w:rsidRPr="0079307F">
        <w:rPr>
          <w:rFonts w:ascii="Times New Roman" w:hAnsi="Times New Roman" w:cs="Times New Roman"/>
          <w:b/>
        </w:rPr>
        <w:t>Директор Новобогданівського ліцею</w:t>
      </w:r>
    </w:p>
    <w:p w:rsidR="0079307F" w:rsidRPr="0079307F" w:rsidRDefault="0079307F" w:rsidP="0079307F">
      <w:pPr>
        <w:rPr>
          <w:rFonts w:ascii="Times New Roman" w:hAnsi="Times New Roman" w:cs="Times New Roman"/>
          <w:b/>
        </w:rPr>
      </w:pPr>
      <w:r w:rsidRPr="0079307F">
        <w:rPr>
          <w:rFonts w:ascii="Times New Roman" w:hAnsi="Times New Roman" w:cs="Times New Roman"/>
          <w:b/>
          <w:lang w:val="uk-UA"/>
        </w:rPr>
        <w:t xml:space="preserve">Новобогданівького ліцею      </w:t>
      </w:r>
      <w:r>
        <w:rPr>
          <w:rFonts w:ascii="Times New Roman" w:hAnsi="Times New Roman" w:cs="Times New Roman"/>
          <w:b/>
          <w:lang w:val="uk-UA"/>
        </w:rPr>
        <w:t xml:space="preserve">                                                                         </w:t>
      </w:r>
      <w:r w:rsidRPr="0079307F">
        <w:rPr>
          <w:rFonts w:ascii="Times New Roman" w:hAnsi="Times New Roman" w:cs="Times New Roman"/>
          <w:b/>
          <w:lang w:val="uk-UA"/>
        </w:rPr>
        <w:t xml:space="preserve"> </w:t>
      </w:r>
      <w:r w:rsidRPr="0079307F">
        <w:rPr>
          <w:rFonts w:ascii="Times New Roman" w:hAnsi="Times New Roman" w:cs="Times New Roman"/>
          <w:b/>
        </w:rPr>
        <w:t>Ірина ЯКУБЕНКО</w:t>
      </w:r>
      <w:r w:rsidRPr="0079307F">
        <w:rPr>
          <w:rFonts w:ascii="Times New Roman" w:hAnsi="Times New Roman" w:cs="Times New Roman"/>
          <w:b/>
          <w:lang w:val="uk-UA"/>
        </w:rPr>
        <w:t xml:space="preserve">                                                    </w:t>
      </w:r>
      <w:r w:rsidRPr="0079307F">
        <w:rPr>
          <w:rFonts w:ascii="Times New Roman" w:hAnsi="Times New Roman" w:cs="Times New Roman"/>
          <w:b/>
        </w:rPr>
        <w:t>протокол від «27» серпня 2026 № 2</w:t>
      </w:r>
      <w:r w:rsidRPr="0079307F">
        <w:rPr>
          <w:rFonts w:ascii="Times New Roman" w:hAnsi="Times New Roman" w:cs="Times New Roman"/>
          <w:b/>
          <w:lang w:val="uk-UA"/>
        </w:rPr>
        <w:t xml:space="preserve">   </w:t>
      </w:r>
      <w:r w:rsidR="00404683">
        <w:rPr>
          <w:rFonts w:ascii="Times New Roman" w:hAnsi="Times New Roman" w:cs="Times New Roman"/>
          <w:b/>
          <w:lang w:val="uk-UA"/>
        </w:rPr>
        <w:t xml:space="preserve">                                                        </w:t>
      </w:r>
      <w:r w:rsidRPr="0079307F">
        <w:rPr>
          <w:rFonts w:ascii="Times New Roman" w:hAnsi="Times New Roman" w:cs="Times New Roman"/>
          <w:b/>
          <w:lang w:val="uk-UA"/>
        </w:rPr>
        <w:t xml:space="preserve"> </w:t>
      </w:r>
      <w:r w:rsidR="00404683" w:rsidRPr="0079307F">
        <w:rPr>
          <w:rFonts w:ascii="Times New Roman" w:hAnsi="Times New Roman" w:cs="Times New Roman"/>
          <w:b/>
        </w:rPr>
        <w:t>«27» серпня 2026 року</w:t>
      </w:r>
      <w:r w:rsidRPr="0079307F">
        <w:rPr>
          <w:rFonts w:ascii="Times New Roman" w:hAnsi="Times New Roman" w:cs="Times New Roman"/>
          <w:b/>
          <w:lang w:val="uk-UA"/>
        </w:rPr>
        <w:t xml:space="preserve">             </w:t>
      </w:r>
      <w:r>
        <w:rPr>
          <w:rFonts w:ascii="Times New Roman" w:hAnsi="Times New Roman" w:cs="Times New Roman"/>
          <w:b/>
          <w:lang w:val="uk-UA"/>
        </w:rPr>
        <w:t xml:space="preserve">                    </w:t>
      </w:r>
    </w:p>
    <w:p w:rsidR="0079307F" w:rsidRPr="0079307F" w:rsidRDefault="0079307F" w:rsidP="0079307F">
      <w:pPr>
        <w:rPr>
          <w:b/>
          <w:lang w:val="uk-UA"/>
        </w:rPr>
      </w:pPr>
    </w:p>
    <w:p w:rsidR="0079307F" w:rsidRDefault="0079307F" w:rsidP="0079307F"/>
    <w:p w:rsidR="0079307F" w:rsidRDefault="0079307F" w:rsidP="0079307F"/>
    <w:p w:rsidR="0079307F" w:rsidRPr="00404683" w:rsidRDefault="0079307F" w:rsidP="0079307F">
      <w:pPr>
        <w:rPr>
          <w:rFonts w:ascii="Times New Roman" w:hAnsi="Times New Roman" w:cs="Times New Roman"/>
          <w:b/>
          <w:sz w:val="36"/>
          <w:szCs w:val="36"/>
        </w:rPr>
      </w:pPr>
      <w:r>
        <w:rPr>
          <w:rFonts w:ascii="Times New Roman" w:hAnsi="Times New Roman" w:cs="Times New Roman"/>
          <w:sz w:val="28"/>
          <w:szCs w:val="28"/>
          <w:lang w:val="uk-UA"/>
        </w:rPr>
        <w:t xml:space="preserve">                                             </w:t>
      </w:r>
      <w:r w:rsidR="0040468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404683">
        <w:rPr>
          <w:rFonts w:ascii="Times New Roman" w:hAnsi="Times New Roman" w:cs="Times New Roman"/>
          <w:b/>
          <w:sz w:val="36"/>
          <w:szCs w:val="36"/>
        </w:rPr>
        <w:t>ПОЛОЖЕННЯ</w:t>
      </w:r>
    </w:p>
    <w:p w:rsidR="0079307F" w:rsidRPr="00404683" w:rsidRDefault="0079307F" w:rsidP="0079307F">
      <w:pPr>
        <w:rPr>
          <w:rFonts w:ascii="Times New Roman" w:hAnsi="Times New Roman" w:cs="Times New Roman"/>
          <w:b/>
          <w:sz w:val="36"/>
          <w:szCs w:val="36"/>
        </w:rPr>
      </w:pPr>
      <w:r w:rsidRPr="00404683">
        <w:rPr>
          <w:rFonts w:ascii="Times New Roman" w:hAnsi="Times New Roman" w:cs="Times New Roman"/>
          <w:b/>
          <w:sz w:val="36"/>
          <w:szCs w:val="36"/>
          <w:lang w:val="uk-UA"/>
        </w:rPr>
        <w:t xml:space="preserve">           </w:t>
      </w:r>
      <w:r w:rsidR="00404683">
        <w:rPr>
          <w:rFonts w:ascii="Times New Roman" w:hAnsi="Times New Roman" w:cs="Times New Roman"/>
          <w:b/>
          <w:sz w:val="36"/>
          <w:szCs w:val="36"/>
          <w:lang w:val="uk-UA"/>
        </w:rPr>
        <w:t xml:space="preserve">            </w:t>
      </w:r>
      <w:r w:rsidRPr="00404683">
        <w:rPr>
          <w:rFonts w:ascii="Times New Roman" w:hAnsi="Times New Roman" w:cs="Times New Roman"/>
          <w:b/>
          <w:sz w:val="36"/>
          <w:szCs w:val="36"/>
          <w:lang w:val="uk-UA"/>
        </w:rPr>
        <w:t xml:space="preserve"> </w:t>
      </w:r>
      <w:r w:rsidRPr="00404683">
        <w:rPr>
          <w:rFonts w:ascii="Times New Roman" w:hAnsi="Times New Roman" w:cs="Times New Roman"/>
          <w:b/>
          <w:sz w:val="36"/>
          <w:szCs w:val="36"/>
        </w:rPr>
        <w:t>про академічну доброчесність</w:t>
      </w:r>
    </w:p>
    <w:p w:rsidR="0079307F" w:rsidRPr="00404683" w:rsidRDefault="0079307F" w:rsidP="0079307F">
      <w:pPr>
        <w:rPr>
          <w:rFonts w:ascii="Times New Roman" w:hAnsi="Times New Roman" w:cs="Times New Roman"/>
          <w:b/>
          <w:sz w:val="36"/>
          <w:szCs w:val="36"/>
        </w:rPr>
      </w:pPr>
      <w:r w:rsidRPr="00404683">
        <w:rPr>
          <w:rFonts w:ascii="Times New Roman" w:hAnsi="Times New Roman" w:cs="Times New Roman"/>
          <w:b/>
          <w:sz w:val="36"/>
          <w:szCs w:val="36"/>
          <w:lang w:val="uk-UA"/>
        </w:rPr>
        <w:t xml:space="preserve">            </w:t>
      </w:r>
      <w:r w:rsidR="00404683">
        <w:rPr>
          <w:rFonts w:ascii="Times New Roman" w:hAnsi="Times New Roman" w:cs="Times New Roman"/>
          <w:b/>
          <w:sz w:val="36"/>
          <w:szCs w:val="36"/>
          <w:lang w:val="uk-UA"/>
        </w:rPr>
        <w:t xml:space="preserve">                 </w:t>
      </w:r>
      <w:r w:rsidRPr="00404683">
        <w:rPr>
          <w:rFonts w:ascii="Times New Roman" w:hAnsi="Times New Roman" w:cs="Times New Roman"/>
          <w:b/>
          <w:sz w:val="36"/>
          <w:szCs w:val="36"/>
          <w:lang w:val="uk-UA"/>
        </w:rPr>
        <w:t xml:space="preserve">  </w:t>
      </w:r>
      <w:r w:rsidRPr="00404683">
        <w:rPr>
          <w:rFonts w:ascii="Times New Roman" w:hAnsi="Times New Roman" w:cs="Times New Roman"/>
          <w:b/>
          <w:sz w:val="36"/>
          <w:szCs w:val="36"/>
        </w:rPr>
        <w:t>Новободанівського ліцею</w:t>
      </w:r>
    </w:p>
    <w:p w:rsidR="0079307F" w:rsidRPr="00404683" w:rsidRDefault="0079307F" w:rsidP="0079307F">
      <w:pPr>
        <w:rPr>
          <w:rFonts w:ascii="Times New Roman" w:hAnsi="Times New Roman" w:cs="Times New Roman"/>
          <w:b/>
          <w:sz w:val="36"/>
          <w:szCs w:val="36"/>
          <w:lang w:val="uk-UA"/>
        </w:rPr>
      </w:pPr>
      <w:r w:rsidRPr="00404683">
        <w:rPr>
          <w:rFonts w:ascii="Times New Roman" w:hAnsi="Times New Roman" w:cs="Times New Roman"/>
          <w:b/>
          <w:sz w:val="36"/>
          <w:szCs w:val="36"/>
          <w:lang w:val="uk-UA"/>
        </w:rPr>
        <w:t xml:space="preserve">                    </w:t>
      </w:r>
      <w:r w:rsidR="00404683">
        <w:rPr>
          <w:rFonts w:ascii="Times New Roman" w:hAnsi="Times New Roman" w:cs="Times New Roman"/>
          <w:b/>
          <w:sz w:val="36"/>
          <w:szCs w:val="36"/>
          <w:lang w:val="uk-UA"/>
        </w:rPr>
        <w:t xml:space="preserve">                  </w:t>
      </w:r>
      <w:r w:rsidRPr="00404683">
        <w:rPr>
          <w:rFonts w:ascii="Times New Roman" w:hAnsi="Times New Roman" w:cs="Times New Roman"/>
          <w:b/>
          <w:sz w:val="36"/>
          <w:szCs w:val="36"/>
          <w:lang w:val="uk-UA"/>
        </w:rPr>
        <w:t xml:space="preserve"> (</w:t>
      </w:r>
      <w:r w:rsidRPr="00404683">
        <w:rPr>
          <w:rFonts w:ascii="Times New Roman" w:hAnsi="Times New Roman" w:cs="Times New Roman"/>
          <w:b/>
          <w:sz w:val="36"/>
          <w:szCs w:val="36"/>
        </w:rPr>
        <w:t>нова редакція</w:t>
      </w:r>
      <w:r w:rsidRPr="00404683">
        <w:rPr>
          <w:rFonts w:ascii="Times New Roman" w:hAnsi="Times New Roman" w:cs="Times New Roman"/>
          <w:b/>
          <w:sz w:val="36"/>
          <w:szCs w:val="36"/>
          <w:lang w:val="uk-UA"/>
        </w:rPr>
        <w:t>)</w:t>
      </w:r>
    </w:p>
    <w:p w:rsidR="0079307F" w:rsidRPr="00404683" w:rsidRDefault="0079307F" w:rsidP="0079307F">
      <w:pPr>
        <w:rPr>
          <w:sz w:val="36"/>
          <w:szCs w:val="36"/>
        </w:rPr>
      </w:pPr>
    </w:p>
    <w:p w:rsidR="00404683" w:rsidRDefault="00404683" w:rsidP="0079307F"/>
    <w:p w:rsidR="00404683" w:rsidRDefault="00404683" w:rsidP="0079307F"/>
    <w:p w:rsidR="00404683" w:rsidRDefault="00404683" w:rsidP="0079307F"/>
    <w:p w:rsidR="00404683" w:rsidRDefault="00404683" w:rsidP="0079307F"/>
    <w:p w:rsidR="00404683" w:rsidRDefault="00404683" w:rsidP="0079307F"/>
    <w:p w:rsidR="00404683" w:rsidRDefault="00404683" w:rsidP="0079307F"/>
    <w:p w:rsidR="00404683" w:rsidRDefault="00404683" w:rsidP="0079307F"/>
    <w:p w:rsidR="00404683" w:rsidRDefault="00404683" w:rsidP="0079307F"/>
    <w:p w:rsidR="00404683" w:rsidRDefault="00404683" w:rsidP="0079307F"/>
    <w:p w:rsidR="00404683" w:rsidRDefault="00404683" w:rsidP="0079307F"/>
    <w:p w:rsidR="00404683" w:rsidRDefault="00404683" w:rsidP="0079307F"/>
    <w:p w:rsidR="00404683" w:rsidRDefault="00404683" w:rsidP="0079307F"/>
    <w:p w:rsidR="00404683" w:rsidRDefault="00404683" w:rsidP="0079307F"/>
    <w:p w:rsidR="00404683" w:rsidRDefault="00404683" w:rsidP="0079307F"/>
    <w:p w:rsidR="00404683" w:rsidRDefault="00404683" w:rsidP="0079307F"/>
    <w:p w:rsidR="00404683" w:rsidRDefault="00404683" w:rsidP="0079307F"/>
    <w:p w:rsidR="00404683" w:rsidRDefault="00404683" w:rsidP="0079307F"/>
    <w:p w:rsidR="00404683" w:rsidRDefault="00404683" w:rsidP="0079307F"/>
    <w:p w:rsidR="00404683" w:rsidRDefault="00404683" w:rsidP="0079307F"/>
    <w:p w:rsidR="00404683" w:rsidRPr="00404683" w:rsidRDefault="00404683" w:rsidP="0079307F">
      <w:pPr>
        <w:rPr>
          <w:rFonts w:ascii="Times New Roman" w:hAnsi="Times New Roman" w:cs="Times New Roman"/>
          <w:b/>
          <w:sz w:val="24"/>
          <w:szCs w:val="24"/>
          <w:lang w:val="uk-UA"/>
        </w:rPr>
      </w:pPr>
      <w:r w:rsidRPr="00404683">
        <w:rPr>
          <w:rFonts w:ascii="Times New Roman" w:hAnsi="Times New Roman" w:cs="Times New Roman"/>
          <w:sz w:val="24"/>
          <w:szCs w:val="24"/>
          <w:lang w:val="uk-UA"/>
        </w:rPr>
        <w:t xml:space="preserve">                                                                 </w:t>
      </w:r>
      <w:r w:rsidRPr="00404683">
        <w:rPr>
          <w:rFonts w:ascii="Times New Roman" w:hAnsi="Times New Roman" w:cs="Times New Roman"/>
          <w:b/>
          <w:sz w:val="24"/>
          <w:szCs w:val="24"/>
          <w:lang w:val="uk-UA"/>
        </w:rPr>
        <w:t>Новобогданівка  - 2026</w:t>
      </w:r>
    </w:p>
    <w:p w:rsidR="00404683" w:rsidRDefault="00404683" w:rsidP="0079307F"/>
    <w:p w:rsidR="0079307F" w:rsidRPr="002F1CEF" w:rsidRDefault="0079307F" w:rsidP="0079307F">
      <w:pPr>
        <w:rPr>
          <w:rFonts w:ascii="Times New Roman" w:hAnsi="Times New Roman" w:cs="Times New Roman"/>
          <w:b/>
          <w:sz w:val="28"/>
          <w:szCs w:val="28"/>
        </w:rPr>
      </w:pPr>
      <w:r w:rsidRPr="002F1CEF">
        <w:rPr>
          <w:rFonts w:ascii="Times New Roman" w:hAnsi="Times New Roman" w:cs="Times New Roman"/>
          <w:b/>
          <w:sz w:val="28"/>
          <w:szCs w:val="28"/>
        </w:rPr>
        <w:t>1. Загальні положення</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1.1. Це Положення визначає цінності, принципи й правила академічної доброчесності, механізми її формування та забезпечення, порядок запобігання, виявлення і розгляду можливих порушень, заходи реагування та гарантії прав учасни</w:t>
      </w:r>
      <w:r w:rsidR="00404683">
        <w:rPr>
          <w:rFonts w:ascii="Times New Roman" w:hAnsi="Times New Roman" w:cs="Times New Roman"/>
          <w:sz w:val="28"/>
          <w:szCs w:val="28"/>
        </w:rPr>
        <w:t xml:space="preserve">ків освітнього процесу в </w:t>
      </w:r>
      <w:proofErr w:type="gramStart"/>
      <w:r w:rsidR="00404683">
        <w:rPr>
          <w:rFonts w:ascii="Times New Roman" w:hAnsi="Times New Roman" w:cs="Times New Roman"/>
          <w:sz w:val="28"/>
          <w:szCs w:val="28"/>
        </w:rPr>
        <w:t>Новобогданівському  ліцеї</w:t>
      </w:r>
      <w:proofErr w:type="gramEnd"/>
      <w:r w:rsidR="00404683">
        <w:rPr>
          <w:rFonts w:ascii="Times New Roman" w:hAnsi="Times New Roman" w:cs="Times New Roman"/>
          <w:sz w:val="28"/>
          <w:szCs w:val="28"/>
        </w:rPr>
        <w:t xml:space="preserve">  Радісносадівської селищної ради  Миколаївського району Миколаївської області</w:t>
      </w:r>
      <w:r w:rsidRPr="00404683">
        <w:rPr>
          <w:rFonts w:ascii="Times New Roman" w:hAnsi="Times New Roman" w:cs="Times New Roman"/>
          <w:sz w:val="28"/>
          <w:szCs w:val="28"/>
        </w:rPr>
        <w:t>(далі — Ліцей).</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1.2. Положення розроблено відповідно до Конституції України, законів України «Про освіту», «Про повну загальну середню освіту», «Про академічну доброчесність», «Про захист персональних даних», інших актів законодавства, Статуту Ліцею та актів Ліцею з питань внутрішньої системи забезпечення якості освіти й оцінювання результатів навчання.</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1.3. Дія Положення поширюється на здобувачів освіти, педагогічних та інших працівників Ліцею, батьків або інших законних представників учнів — у частині їхньої участі в освітньому процесі, а також на інших осіб, залучених до академічної діяльності Ліцею.</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1.4. Положення застосовується під час очного, дистанційного, змішаного, індивідуального навчання; оцінювання; участі в олімпіадах, конкурсах і проєктах; створення та оприлюднення навчальних, методичних, творчих, дослідницьких і цифрових матеріалів.</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1.5. Мета Положення — утвердити культуру чесного навчання й викладання, у якій помилка є ресурсом для розвитку, оцінювання — справедливим і прозорим, авторство — шанованим, а реагування на порушення — законним, доказовим, пропорційним і виховним.</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1.6. Терміни вживаються у значеннях, установлених законодавством. Якщо норма цього Положення суперечить акту вищої юридичної сили, застосовується відповідний акт законодавства.</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Практичний орієнтир: оцінка відображає досягнутий результат навчання. Вона не використовується як дисциплінарне покарання. Реагування на можливе порушення академічної доброчесності здійснюється окремо за процедурою цього Положення.</w:t>
      </w:r>
    </w:p>
    <w:p w:rsidR="0079307F" w:rsidRPr="002F1CEF" w:rsidRDefault="0079307F" w:rsidP="0079307F">
      <w:pPr>
        <w:rPr>
          <w:rFonts w:ascii="Times New Roman" w:hAnsi="Times New Roman" w:cs="Times New Roman"/>
          <w:b/>
          <w:sz w:val="28"/>
          <w:szCs w:val="28"/>
        </w:rPr>
      </w:pPr>
      <w:r w:rsidRPr="002F1CEF">
        <w:rPr>
          <w:rFonts w:ascii="Times New Roman" w:hAnsi="Times New Roman" w:cs="Times New Roman"/>
          <w:b/>
          <w:sz w:val="28"/>
          <w:szCs w:val="28"/>
        </w:rPr>
        <w:t>2. Цінності та принципи академічної доброчесності</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чесність — правдиве представлення власних результатів і джерел їх походження</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довіра — послідовність правил і передбачуваність рішень</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повага — визнання авторства, гідності, прав і законних інтересів кожного</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lastRenderedPageBreak/>
        <w:t>• справедливість — однакові критерії, неупереджене оцінювання та рівність процедур</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відповідальність — готовність пояснити власні рішення, виправити помилку та прийняти наслідки</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стійкість і рішучість — послідовне дотримання доброчесних практик, навіть коли це складно</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2.2. Під час застосування цього Положення Ліцей дотримується принципів верховенства права, законності, презумпції академічної доброчесності, поваги до гідності, пропорційності, індивідуалізації, неупередженості, конфіденційності, запобігання конфлікту інтересів, права бути почутим та права на оскарження.</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2.3. Жодна особа не вважається такою, що вчинила порушення, доки факт порушення не встановлено за визначеною процедурою на підставі достатніх і належних відомостей.</w:t>
      </w:r>
    </w:p>
    <w:p w:rsidR="0079307F" w:rsidRPr="002F1CEF" w:rsidRDefault="0079307F" w:rsidP="0079307F">
      <w:pPr>
        <w:rPr>
          <w:rFonts w:ascii="Times New Roman" w:hAnsi="Times New Roman" w:cs="Times New Roman"/>
          <w:b/>
          <w:sz w:val="28"/>
          <w:szCs w:val="28"/>
        </w:rPr>
      </w:pPr>
      <w:r w:rsidRPr="002F1CEF">
        <w:rPr>
          <w:rFonts w:ascii="Times New Roman" w:hAnsi="Times New Roman" w:cs="Times New Roman"/>
          <w:b/>
          <w:sz w:val="28"/>
          <w:szCs w:val="28"/>
        </w:rPr>
        <w:t>3. Правила доброчесної академічної поведінки</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3.1. Здобувачі освіти</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самостійно виконують завдання в межах умов, визначених учителем;</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посилаються на використані джерела та позначають цитати, перекази, ідеї, зображення, дані й цифрові матеріали інших авторів;</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чесно повідомляють про допомогу інших осіб і використання цифрових інструментів або штучного інтелекту, якщо це передбачено умовами завдання;</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не надають і не отримують недозволеної допомоги; не передають власні роботи для подання іншою особою;</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не вигадують і не змінюють дані, факти, результати спостережень або експериментів;</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дотримуються правил оцінювання, конкурсів та академічної комунікації.</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3.2. Педагогічні працівники</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завчасно повідомляють мету, очікувані результати, критерії, формат, дозволені ресурси, правила співпраці та використання ШІ;</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оцінюють об’єктивно, неупереджено й відповідно до оприлюднених критеріїв; надають змістовний зворотний зв’язок;</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посилаються на джерела у власних навчальних і методичних матеріалах та поважають авторське право;</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lastRenderedPageBreak/>
        <w:t>• не створюють умов, що провокують порушення: невизначені вимоги, надмірний обсяг, однакові завдання без адаптації, відсутність часу на виконання;</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не приховують конфлікт інтересів і не чинять тиску на учасників процедури;</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власним прикладом формують культуру академічної доброчесності.</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3.3. Батьки та законні представники</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підтримують самостійність дитини й не виконують завдання замість неї;</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не вимагають необґрунтованого підвищення оцінки та не втручаються у професійне оцінювання;</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співпрацюють із Ліцеєм у разі повторних порушень, поважаючи гідність і право дитини бути почутою.</w:t>
      </w:r>
    </w:p>
    <w:p w:rsidR="0079307F" w:rsidRPr="002F1CEF" w:rsidRDefault="0079307F" w:rsidP="0079307F">
      <w:pPr>
        <w:rPr>
          <w:rFonts w:ascii="Times New Roman" w:hAnsi="Times New Roman" w:cs="Times New Roman"/>
          <w:b/>
          <w:sz w:val="28"/>
          <w:szCs w:val="28"/>
        </w:rPr>
      </w:pPr>
      <w:r w:rsidRPr="002F1CEF">
        <w:rPr>
          <w:rFonts w:ascii="Times New Roman" w:hAnsi="Times New Roman" w:cs="Times New Roman"/>
          <w:b/>
          <w:sz w:val="28"/>
          <w:szCs w:val="28"/>
        </w:rPr>
        <w:t>4. Порушення академічної доброчесності</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4.1. Порушеннями визнаються діяння, що мають установлені законом ознаки. Орієнтовні приклади наведено для навчальної мети й не замінюють правової кваліфікації конкретної ситуації.</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Вид</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Зрозумілий орієнтир</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Академічний плагіат</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Подання чужого тексту, ідеї, перекладу, зображення, коду або іншого результату як власного без належного посилання.</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Самоплагіат</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Повторне подання раніше оприлюдненого власного результату без повідомлення про попереднє використання, коли таке повідомлення потрібне.</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Фабрикація</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Вигадування даних, фактів, джерел, результатів опитування, досліду або спостереження.</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Фальсифікація</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xml:space="preserve">Свідома зміна наявних даних чи результатів, що створює неправдиве уявлення </w:t>
      </w:r>
      <w:proofErr w:type="gramStart"/>
      <w:r w:rsidRPr="00404683">
        <w:rPr>
          <w:rFonts w:ascii="Times New Roman" w:hAnsi="Times New Roman" w:cs="Times New Roman"/>
          <w:sz w:val="28"/>
          <w:szCs w:val="28"/>
        </w:rPr>
        <w:t>про роботу</w:t>
      </w:r>
      <w:proofErr w:type="gramEnd"/>
      <w:r w:rsidRPr="00404683">
        <w:rPr>
          <w:rFonts w:ascii="Times New Roman" w:hAnsi="Times New Roman" w:cs="Times New Roman"/>
          <w:sz w:val="28"/>
          <w:szCs w:val="28"/>
        </w:rPr>
        <w:t>.</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Недоброчесне використання ШІ</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Подання згенерованого результату як власного без позначення, якщо використання або розкриття вимагалося умовами завдання.</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Недоброчесне оцінювання</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lastRenderedPageBreak/>
        <w:t>Свідоме порушення вимог оцінювання, що призвело до завищення або заниження результату.</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Несамостійне виконання</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Виконання завдання із забороненими джерелами, технічними засобами чи допомогою; списування або виконання іншою особою.</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Недозволена допомога</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Надання допомоги, якої не передбачали умови завдання і яка могла викривити оцінку.</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Приписування/відчуження авторства</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Зазначення автором особи, яка не створювала результат, або передання авторства всупереч дійсності.</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Академічний саботаж</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Дії чи бездіяльність, що перешкоджають академічній діяльності іншої особи: знищення матеріалів, блокування доступу тощо.</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Схиляння до порушення</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Умовляння, примушування, замовлення або інше спонукання особи до недоброчесної поведінки.</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Інституційне порушення</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 xml:space="preserve">Системне або організаційне рішення, практика чи бездіяльність Ліцею, що заохочує, приховує </w:t>
      </w:r>
      <w:r w:rsidR="002F1CEF">
        <w:rPr>
          <w:rFonts w:ascii="Times New Roman" w:hAnsi="Times New Roman" w:cs="Times New Roman"/>
          <w:sz w:val="28"/>
          <w:szCs w:val="28"/>
        </w:rPr>
        <w:t>або створює умови для порушень.</w:t>
      </w:r>
    </w:p>
    <w:p w:rsidR="0079307F" w:rsidRPr="00404683" w:rsidRDefault="0079307F" w:rsidP="0079307F">
      <w:pPr>
        <w:rPr>
          <w:rFonts w:ascii="Times New Roman" w:hAnsi="Times New Roman" w:cs="Times New Roman"/>
          <w:sz w:val="28"/>
          <w:szCs w:val="28"/>
        </w:rPr>
      </w:pPr>
      <w:r w:rsidRPr="00404683">
        <w:rPr>
          <w:rFonts w:ascii="Times New Roman" w:hAnsi="Times New Roman" w:cs="Times New Roman"/>
          <w:sz w:val="28"/>
          <w:szCs w:val="28"/>
        </w:rPr>
        <w:t>4.2. Не кожна текстова подібність є плагіатом; не кожне використання ШІ є порушенням; не кожна помилка в цитуванні є свідомою недоброчесністю. Враховуються умови завдання, вік, навчальний досвід, спосіб пояснення правил, обсяг і характер запозичення, намір — якщо він є обов’язковою ознакою порушення, та інші обставини.</w:t>
      </w:r>
    </w:p>
    <w:p w:rsidR="002F1CEF" w:rsidRPr="009B5111" w:rsidRDefault="0079307F" w:rsidP="009B5111">
      <w:pPr>
        <w:rPr>
          <w:rFonts w:ascii="Times New Roman" w:hAnsi="Times New Roman" w:cs="Times New Roman"/>
          <w:sz w:val="28"/>
          <w:szCs w:val="28"/>
        </w:rPr>
      </w:pPr>
      <w:r w:rsidRPr="00404683">
        <w:rPr>
          <w:rFonts w:ascii="Times New Roman" w:hAnsi="Times New Roman" w:cs="Times New Roman"/>
          <w:sz w:val="28"/>
          <w:szCs w:val="28"/>
        </w:rPr>
        <w:t>4.3.</w:t>
      </w:r>
      <w:r w:rsidR="002F1CEF" w:rsidRPr="009B5111">
        <w:rPr>
          <w:rFonts w:ascii="Times New Roman" w:eastAsia="Times New Roman" w:hAnsi="Times New Roman" w:cs="Times New Roman"/>
          <w:color w:val="080809"/>
          <w:sz w:val="28"/>
          <w:szCs w:val="28"/>
          <w:lang w:eastAsia="ru-RU"/>
        </w:rPr>
        <w:t xml:space="preserve"> Результат автоматизованої перевірки на текстові збіги або ймовірне використання ШІ є лише допоміжною інформацією і сам по собі не доводить порушення.</w:t>
      </w:r>
    </w:p>
    <w:p w:rsidR="002F1CEF" w:rsidRPr="002F1CEF" w:rsidRDefault="002F1CEF" w:rsidP="002F1CEF">
      <w:pPr>
        <w:shd w:val="clear" w:color="auto" w:fill="FFFFFF"/>
        <w:spacing w:after="0" w:line="240" w:lineRule="auto"/>
        <w:rPr>
          <w:rFonts w:ascii="Times New Roman" w:eastAsia="Times New Roman" w:hAnsi="Times New Roman" w:cs="Times New Roman"/>
          <w:b/>
          <w:color w:val="080809"/>
          <w:sz w:val="28"/>
          <w:szCs w:val="28"/>
          <w:lang w:eastAsia="ru-RU"/>
        </w:rPr>
      </w:pPr>
      <w:r w:rsidRPr="002F1CEF">
        <w:rPr>
          <w:rFonts w:ascii="Times New Roman" w:eastAsia="Times New Roman" w:hAnsi="Times New Roman" w:cs="Times New Roman"/>
          <w:b/>
          <w:color w:val="080809"/>
          <w:sz w:val="28"/>
          <w:szCs w:val="28"/>
          <w:lang w:eastAsia="ru-RU"/>
        </w:rPr>
        <w:t>5. Академічна доброчесність під час оцінювання</w:t>
      </w:r>
    </w:p>
    <w:p w:rsidR="002F1CEF" w:rsidRPr="002F1CEF" w:rsidRDefault="002F1CEF" w:rsidP="002F1CEF">
      <w:pPr>
        <w:shd w:val="clear" w:color="auto" w:fill="FFFFFF"/>
        <w:spacing w:after="0" w:line="240" w:lineRule="auto"/>
        <w:rPr>
          <w:rFonts w:ascii="Times New Roman" w:eastAsia="Times New Roman" w:hAnsi="Times New Roman" w:cs="Times New Roman"/>
          <w:color w:val="080809"/>
          <w:sz w:val="28"/>
          <w:szCs w:val="28"/>
          <w:lang w:eastAsia="ru-RU"/>
        </w:rPr>
      </w:pPr>
      <w:r w:rsidRPr="002F1CEF">
        <w:rPr>
          <w:rFonts w:ascii="Times New Roman" w:eastAsia="Times New Roman" w:hAnsi="Times New Roman" w:cs="Times New Roman"/>
          <w:color w:val="080809"/>
          <w:sz w:val="28"/>
          <w:szCs w:val="28"/>
          <w:lang w:eastAsia="ru-RU"/>
        </w:rPr>
        <w:t xml:space="preserve">5.1. </w:t>
      </w:r>
      <w:proofErr w:type="gramStart"/>
      <w:r w:rsidRPr="002F1CEF">
        <w:rPr>
          <w:rFonts w:ascii="Times New Roman" w:eastAsia="Times New Roman" w:hAnsi="Times New Roman" w:cs="Times New Roman"/>
          <w:color w:val="080809"/>
          <w:sz w:val="28"/>
          <w:szCs w:val="28"/>
          <w:lang w:eastAsia="ru-RU"/>
        </w:rPr>
        <w:t>До початку</w:t>
      </w:r>
      <w:proofErr w:type="gramEnd"/>
      <w:r w:rsidRPr="002F1CEF">
        <w:rPr>
          <w:rFonts w:ascii="Times New Roman" w:eastAsia="Times New Roman" w:hAnsi="Times New Roman" w:cs="Times New Roman"/>
          <w:color w:val="080809"/>
          <w:sz w:val="28"/>
          <w:szCs w:val="28"/>
          <w:lang w:eastAsia="ru-RU"/>
        </w:rPr>
        <w:t xml:space="preserve"> виконання оцінюваної роботи педагог повідомляє учням у доступній формі:</w:t>
      </w:r>
    </w:p>
    <w:p w:rsidR="002F1CEF" w:rsidRPr="002F1CEF" w:rsidRDefault="002F1CEF" w:rsidP="002F1CEF">
      <w:pPr>
        <w:shd w:val="clear" w:color="auto" w:fill="FFFFFF"/>
        <w:spacing w:after="0" w:line="240" w:lineRule="auto"/>
        <w:rPr>
          <w:rFonts w:ascii="Times New Roman" w:eastAsia="Times New Roman" w:hAnsi="Times New Roman" w:cs="Times New Roman"/>
          <w:color w:val="080809"/>
          <w:sz w:val="28"/>
          <w:szCs w:val="28"/>
          <w:lang w:eastAsia="ru-RU"/>
        </w:rPr>
      </w:pPr>
      <w:r w:rsidRPr="002F1CEF">
        <w:rPr>
          <w:rFonts w:ascii="Times New Roman" w:eastAsia="Times New Roman" w:hAnsi="Times New Roman" w:cs="Times New Roman"/>
          <w:color w:val="080809"/>
          <w:sz w:val="28"/>
          <w:szCs w:val="28"/>
          <w:lang w:eastAsia="ru-RU"/>
        </w:rPr>
        <w:t>• які результати навчання оцінюються;</w:t>
      </w:r>
    </w:p>
    <w:p w:rsidR="002F1CEF" w:rsidRPr="002F1CEF" w:rsidRDefault="002F1CEF" w:rsidP="002F1CEF">
      <w:pPr>
        <w:shd w:val="clear" w:color="auto" w:fill="FFFFFF"/>
        <w:spacing w:after="0" w:line="240" w:lineRule="auto"/>
        <w:rPr>
          <w:rFonts w:ascii="Times New Roman" w:eastAsia="Times New Roman" w:hAnsi="Times New Roman" w:cs="Times New Roman"/>
          <w:color w:val="080809"/>
          <w:sz w:val="28"/>
          <w:szCs w:val="28"/>
          <w:lang w:eastAsia="ru-RU"/>
        </w:rPr>
      </w:pPr>
      <w:r w:rsidRPr="002F1CEF">
        <w:rPr>
          <w:rFonts w:ascii="Times New Roman" w:eastAsia="Times New Roman" w:hAnsi="Times New Roman" w:cs="Times New Roman"/>
          <w:color w:val="080809"/>
          <w:sz w:val="28"/>
          <w:szCs w:val="28"/>
          <w:lang w:eastAsia="ru-RU"/>
        </w:rPr>
        <w:t xml:space="preserve">• </w:t>
      </w:r>
      <w:r w:rsidRPr="00B974A8">
        <w:rPr>
          <w:rFonts w:ascii="Times New Roman" w:eastAsia="Times New Roman" w:hAnsi="Times New Roman" w:cs="Times New Roman"/>
          <w:b/>
          <w:color w:val="080809"/>
          <w:sz w:val="28"/>
          <w:szCs w:val="28"/>
          <w:lang w:eastAsia="ru-RU"/>
        </w:rPr>
        <w:t>критерії та шкалу оцінювання</w:t>
      </w:r>
      <w:r w:rsidRPr="002F1CEF">
        <w:rPr>
          <w:rFonts w:ascii="Times New Roman" w:eastAsia="Times New Roman" w:hAnsi="Times New Roman" w:cs="Times New Roman"/>
          <w:color w:val="080809"/>
          <w:sz w:val="28"/>
          <w:szCs w:val="28"/>
          <w:lang w:eastAsia="ru-RU"/>
        </w:rPr>
        <w:t>;</w:t>
      </w:r>
    </w:p>
    <w:p w:rsidR="002F1CEF" w:rsidRPr="002F1CEF" w:rsidRDefault="002F1CEF" w:rsidP="002F1CEF">
      <w:pPr>
        <w:shd w:val="clear" w:color="auto" w:fill="FFFFFF"/>
        <w:spacing w:after="0" w:line="240" w:lineRule="auto"/>
        <w:rPr>
          <w:rFonts w:ascii="Times New Roman" w:eastAsia="Times New Roman" w:hAnsi="Times New Roman" w:cs="Times New Roman"/>
          <w:color w:val="080809"/>
          <w:sz w:val="28"/>
          <w:szCs w:val="28"/>
          <w:lang w:eastAsia="ru-RU"/>
        </w:rPr>
      </w:pPr>
      <w:r w:rsidRPr="002F1CEF">
        <w:rPr>
          <w:rFonts w:ascii="Times New Roman" w:eastAsia="Times New Roman" w:hAnsi="Times New Roman" w:cs="Times New Roman"/>
          <w:color w:val="080809"/>
          <w:sz w:val="28"/>
          <w:szCs w:val="28"/>
          <w:lang w:eastAsia="ru-RU"/>
        </w:rPr>
        <w:t>• формат, строк і спосіб подання роботи;</w:t>
      </w:r>
    </w:p>
    <w:p w:rsidR="002F1CEF" w:rsidRPr="002F1CEF" w:rsidRDefault="002F1CEF" w:rsidP="002F1CEF">
      <w:pPr>
        <w:shd w:val="clear" w:color="auto" w:fill="FFFFFF"/>
        <w:spacing w:after="0" w:line="240" w:lineRule="auto"/>
        <w:rPr>
          <w:rFonts w:ascii="Times New Roman" w:eastAsia="Times New Roman" w:hAnsi="Times New Roman" w:cs="Times New Roman"/>
          <w:color w:val="080809"/>
          <w:sz w:val="28"/>
          <w:szCs w:val="28"/>
          <w:lang w:eastAsia="ru-RU"/>
        </w:rPr>
      </w:pPr>
      <w:r w:rsidRPr="002F1CEF">
        <w:rPr>
          <w:rFonts w:ascii="Times New Roman" w:eastAsia="Times New Roman" w:hAnsi="Times New Roman" w:cs="Times New Roman"/>
          <w:color w:val="080809"/>
          <w:sz w:val="28"/>
          <w:szCs w:val="28"/>
          <w:lang w:eastAsia="ru-RU"/>
        </w:rPr>
        <w:t>• що виконується індивідуально, а що — у співпраці;</w:t>
      </w:r>
    </w:p>
    <w:p w:rsidR="002F1CEF" w:rsidRPr="002F1CEF" w:rsidRDefault="002F1CEF" w:rsidP="002F1CEF">
      <w:pPr>
        <w:shd w:val="clear" w:color="auto" w:fill="FFFFFF"/>
        <w:spacing w:after="0" w:line="240" w:lineRule="auto"/>
        <w:rPr>
          <w:rFonts w:ascii="Times New Roman" w:eastAsia="Times New Roman" w:hAnsi="Times New Roman" w:cs="Times New Roman"/>
          <w:color w:val="080809"/>
          <w:sz w:val="28"/>
          <w:szCs w:val="28"/>
          <w:lang w:eastAsia="ru-RU"/>
        </w:rPr>
      </w:pPr>
      <w:r w:rsidRPr="002F1CEF">
        <w:rPr>
          <w:rFonts w:ascii="Times New Roman" w:eastAsia="Times New Roman" w:hAnsi="Times New Roman" w:cs="Times New Roman"/>
          <w:color w:val="080809"/>
          <w:sz w:val="28"/>
          <w:szCs w:val="28"/>
          <w:lang w:eastAsia="ru-RU"/>
        </w:rPr>
        <w:t>• дозволені й заборонені джерела, пристрої, допомога та способи використання ШІ;</w:t>
      </w:r>
    </w:p>
    <w:p w:rsidR="002F1CEF" w:rsidRPr="002F1CEF" w:rsidRDefault="002F1CEF" w:rsidP="002F1CEF">
      <w:pPr>
        <w:shd w:val="clear" w:color="auto" w:fill="FFFFFF"/>
        <w:spacing w:after="0" w:line="240" w:lineRule="auto"/>
        <w:rPr>
          <w:rFonts w:ascii="Times New Roman" w:eastAsia="Times New Roman" w:hAnsi="Times New Roman" w:cs="Times New Roman"/>
          <w:color w:val="080809"/>
          <w:sz w:val="28"/>
          <w:szCs w:val="28"/>
          <w:lang w:eastAsia="ru-RU"/>
        </w:rPr>
      </w:pPr>
      <w:r w:rsidRPr="002F1CEF">
        <w:rPr>
          <w:rFonts w:ascii="Times New Roman" w:eastAsia="Times New Roman" w:hAnsi="Times New Roman" w:cs="Times New Roman"/>
          <w:color w:val="080809"/>
          <w:sz w:val="28"/>
          <w:szCs w:val="28"/>
          <w:lang w:eastAsia="ru-RU"/>
        </w:rPr>
        <w:lastRenderedPageBreak/>
        <w:t>• порядок уточнення результату й можливість повторного оцінювання у випадках, установлених законодавством та актами Ліцею.</w:t>
      </w:r>
    </w:p>
    <w:p w:rsidR="002F1CEF" w:rsidRPr="002F1CEF" w:rsidRDefault="002F1CEF" w:rsidP="002F1CEF">
      <w:pPr>
        <w:shd w:val="clear" w:color="auto" w:fill="FFFFFF"/>
        <w:spacing w:after="0" w:line="240" w:lineRule="auto"/>
        <w:rPr>
          <w:rFonts w:ascii="Times New Roman" w:eastAsia="Times New Roman" w:hAnsi="Times New Roman" w:cs="Times New Roman"/>
          <w:color w:val="080809"/>
          <w:sz w:val="28"/>
          <w:szCs w:val="28"/>
          <w:lang w:eastAsia="ru-RU"/>
        </w:rPr>
      </w:pPr>
      <w:r w:rsidRPr="002F1CEF">
        <w:rPr>
          <w:rFonts w:ascii="Times New Roman" w:eastAsia="Times New Roman" w:hAnsi="Times New Roman" w:cs="Times New Roman"/>
          <w:color w:val="080809"/>
          <w:sz w:val="28"/>
          <w:szCs w:val="28"/>
          <w:lang w:eastAsia="ru-RU"/>
        </w:rPr>
        <w:t>5.2. Недоброчесне оцінювання заборонене. Не допускаються свідоме завищення або заниження оцінки, вибіркове застосування критеріїв, оцінювання поведінки замість результатів навчання, помста оцінкою, дискримінація, оцінювання за виконання робіт чи платежів, не пов’язаних із визначеними результатами навчання.</w:t>
      </w:r>
    </w:p>
    <w:p w:rsidR="009B5111" w:rsidRDefault="002F1CEF" w:rsidP="002F1CEF">
      <w:pPr>
        <w:shd w:val="clear" w:color="auto" w:fill="FFFFFF"/>
        <w:spacing w:after="0" w:line="240" w:lineRule="auto"/>
        <w:rPr>
          <w:rFonts w:ascii="Times New Roman" w:eastAsia="Times New Roman" w:hAnsi="Times New Roman" w:cs="Times New Roman"/>
          <w:color w:val="080809"/>
          <w:sz w:val="28"/>
          <w:szCs w:val="28"/>
          <w:lang w:eastAsia="ru-RU"/>
        </w:rPr>
      </w:pPr>
      <w:r w:rsidRPr="002F1CEF">
        <w:rPr>
          <w:rFonts w:ascii="Times New Roman" w:eastAsia="Times New Roman" w:hAnsi="Times New Roman" w:cs="Times New Roman"/>
          <w:color w:val="080809"/>
          <w:sz w:val="28"/>
          <w:szCs w:val="28"/>
          <w:lang w:eastAsia="ru-RU"/>
        </w:rPr>
        <w:t>5.3. У разі обґрунтованої підозри щодо несамостійного виконання педагог припиняє або завершує роботу залежно від ситуації, фіксує фактичні обставини без публічного приниження учня, пропонує коротк</w:t>
      </w:r>
      <w:r w:rsidR="009B5111">
        <w:rPr>
          <w:rFonts w:ascii="Times New Roman" w:eastAsia="Times New Roman" w:hAnsi="Times New Roman" w:cs="Times New Roman"/>
          <w:color w:val="080809"/>
          <w:sz w:val="28"/>
          <w:szCs w:val="28"/>
          <w:lang w:eastAsia="ru-RU"/>
        </w:rPr>
        <w:t xml:space="preserve">е пояснення і діє </w:t>
      </w:r>
    </w:p>
    <w:p w:rsidR="002F1CEF" w:rsidRPr="002F1CEF" w:rsidRDefault="009B5111" w:rsidP="002F1CEF">
      <w:pPr>
        <w:shd w:val="clear" w:color="auto" w:fill="FFFFFF"/>
        <w:spacing w:after="0" w:line="240" w:lineRule="auto"/>
        <w:rPr>
          <w:rFonts w:ascii="Times New Roman" w:eastAsia="Times New Roman" w:hAnsi="Times New Roman" w:cs="Times New Roman"/>
          <w:color w:val="080809"/>
          <w:sz w:val="28"/>
          <w:szCs w:val="28"/>
          <w:lang w:eastAsia="ru-RU"/>
        </w:rPr>
      </w:pPr>
      <w:r>
        <w:rPr>
          <w:rFonts w:ascii="Times New Roman" w:eastAsia="Times New Roman" w:hAnsi="Times New Roman" w:cs="Times New Roman"/>
          <w:color w:val="080809"/>
          <w:sz w:val="28"/>
          <w:szCs w:val="28"/>
          <w:lang w:eastAsia="ru-RU"/>
        </w:rPr>
        <w:t>за розділом 9.</w:t>
      </w:r>
    </w:p>
    <w:p w:rsidR="002F1CEF" w:rsidRPr="002F1CEF" w:rsidRDefault="002F1CEF" w:rsidP="002F1CEF">
      <w:pPr>
        <w:shd w:val="clear" w:color="auto" w:fill="FFFFFF"/>
        <w:spacing w:after="0" w:line="240" w:lineRule="auto"/>
        <w:rPr>
          <w:rFonts w:ascii="Times New Roman" w:eastAsia="Times New Roman" w:hAnsi="Times New Roman" w:cs="Times New Roman"/>
          <w:color w:val="080809"/>
          <w:sz w:val="28"/>
          <w:szCs w:val="28"/>
          <w:lang w:eastAsia="ru-RU"/>
        </w:rPr>
      </w:pPr>
      <w:r w:rsidRPr="002F1CEF">
        <w:rPr>
          <w:rFonts w:ascii="Times New Roman" w:eastAsia="Times New Roman" w:hAnsi="Times New Roman" w:cs="Times New Roman"/>
          <w:color w:val="080809"/>
          <w:sz w:val="28"/>
          <w:szCs w:val="28"/>
          <w:lang w:eastAsia="ru-RU"/>
        </w:rPr>
        <w:t>5.4. До встановлення факту порушення педагог не робить у журналі позначок, що подають припущення як доведений факт. Тимчасовий статус роботи оформлюється відповідно до можливостей інформаційної системи без спотворення результатів.</w:t>
      </w:r>
    </w:p>
    <w:p w:rsidR="002F1CEF" w:rsidRPr="002F1CEF" w:rsidRDefault="002F1CEF" w:rsidP="002F1CEF">
      <w:pPr>
        <w:shd w:val="clear" w:color="auto" w:fill="FFFFFF"/>
        <w:spacing w:after="0" w:line="240" w:lineRule="auto"/>
        <w:rPr>
          <w:rFonts w:ascii="Times New Roman" w:eastAsia="Times New Roman" w:hAnsi="Times New Roman" w:cs="Times New Roman"/>
          <w:color w:val="080809"/>
          <w:sz w:val="28"/>
          <w:szCs w:val="28"/>
          <w:lang w:eastAsia="ru-RU"/>
        </w:rPr>
      </w:pPr>
      <w:r w:rsidRPr="002F1CEF">
        <w:rPr>
          <w:rFonts w:ascii="Times New Roman" w:eastAsia="Times New Roman" w:hAnsi="Times New Roman" w:cs="Times New Roman"/>
          <w:color w:val="080809"/>
          <w:sz w:val="28"/>
          <w:szCs w:val="28"/>
          <w:lang w:eastAsia="ru-RU"/>
        </w:rPr>
        <w:t>5.5. Якщо через порушення неможливо достовірно визначити результат навчання, учневі може бути запропоновано повторне виконання завдання як виховний захід або призначено повторне оцінювання як захід академічної відповідальності — залежно від віку, обставин і вимог закону. Оцінюється саме повторно продемонстрований результат.</w:t>
      </w:r>
    </w:p>
    <w:p w:rsidR="002F1CEF" w:rsidRPr="002F1CEF" w:rsidRDefault="002F1CEF" w:rsidP="002F1CEF">
      <w:pPr>
        <w:shd w:val="clear" w:color="auto" w:fill="FFFFFF"/>
        <w:spacing w:after="0" w:line="240" w:lineRule="auto"/>
        <w:rPr>
          <w:rFonts w:ascii="Times New Roman" w:eastAsia="Times New Roman" w:hAnsi="Times New Roman" w:cs="Times New Roman"/>
          <w:color w:val="080809"/>
          <w:sz w:val="28"/>
          <w:szCs w:val="28"/>
          <w:lang w:eastAsia="ru-RU"/>
        </w:rPr>
      </w:pPr>
      <w:r w:rsidRPr="002F1CEF">
        <w:rPr>
          <w:rFonts w:ascii="Times New Roman" w:eastAsia="Times New Roman" w:hAnsi="Times New Roman" w:cs="Times New Roman"/>
          <w:color w:val="080809"/>
          <w:sz w:val="28"/>
          <w:szCs w:val="28"/>
          <w:lang w:eastAsia="ru-RU"/>
        </w:rPr>
        <w:t>5.6. Виявлена арифметична, технічна або процедурна помилка в оцінюванні виправляється невідкладно. Якщо учень або його законний представник заперечує оцінку чи вбачає недоброчесне оцінювання, застосовується порядок перегляду/оскарження, визначений цим Положенням та іншими актами Ліцею.</w:t>
      </w:r>
    </w:p>
    <w:p w:rsidR="009B5111" w:rsidRPr="003F254A" w:rsidRDefault="009B5111" w:rsidP="009B5111">
      <w:pPr>
        <w:rPr>
          <w:rFonts w:ascii="Times New Roman" w:hAnsi="Times New Roman" w:cs="Times New Roman"/>
          <w:b/>
          <w:sz w:val="40"/>
          <w:szCs w:val="40"/>
        </w:rPr>
      </w:pPr>
      <w:r w:rsidRPr="003F254A">
        <w:rPr>
          <w:rFonts w:ascii="Times New Roman" w:hAnsi="Times New Roman" w:cs="Times New Roman"/>
          <w:b/>
          <w:sz w:val="40"/>
          <w:szCs w:val="40"/>
        </w:rPr>
        <w:t>6. Використання штучного інтелекту та цифрових інструментів</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6.1. Ліцей розглядає ШІ як інструмент навчання, який може використовуватися лише без підміни мислення, авторства й особистого результату учня.</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6.2. Для кожного завдання педагог визначає один із режимів:</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Режим</w:t>
      </w:r>
      <w:bookmarkStart w:id="0" w:name="_GoBack"/>
      <w:bookmarkEnd w:id="0"/>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Що дозволено</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Що має зробити учень</w:t>
      </w:r>
    </w:p>
    <w:p w:rsidR="009B5111" w:rsidRPr="009B5111" w:rsidRDefault="009B5111" w:rsidP="009B5111">
      <w:pPr>
        <w:rPr>
          <w:rFonts w:ascii="Times New Roman" w:hAnsi="Times New Roman" w:cs="Times New Roman"/>
          <w:b/>
          <w:sz w:val="28"/>
          <w:szCs w:val="28"/>
        </w:rPr>
      </w:pPr>
      <w:r w:rsidRPr="009B5111">
        <w:rPr>
          <w:rFonts w:ascii="Times New Roman" w:hAnsi="Times New Roman" w:cs="Times New Roman"/>
          <w:b/>
          <w:sz w:val="28"/>
          <w:szCs w:val="28"/>
        </w:rPr>
        <w:t>А. Без ШІ</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Виконання без генеративних систем; допускаються лише прямо названі інструменти.</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Не використовувати ШІ; за потреби зберегти чернетки.</w:t>
      </w:r>
    </w:p>
    <w:p w:rsidR="009B5111" w:rsidRPr="009B5111" w:rsidRDefault="009B5111" w:rsidP="009B5111">
      <w:pPr>
        <w:rPr>
          <w:rFonts w:ascii="Times New Roman" w:hAnsi="Times New Roman" w:cs="Times New Roman"/>
          <w:b/>
          <w:sz w:val="28"/>
          <w:szCs w:val="28"/>
        </w:rPr>
      </w:pPr>
      <w:r w:rsidRPr="009B5111">
        <w:rPr>
          <w:rFonts w:ascii="Times New Roman" w:hAnsi="Times New Roman" w:cs="Times New Roman"/>
          <w:b/>
          <w:sz w:val="28"/>
          <w:szCs w:val="28"/>
        </w:rPr>
        <w:t>Б. ШІ як помічник</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Пошук ідей, пояснення, план, мовне редагування, тренування — у визначених межах.</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lastRenderedPageBreak/>
        <w:t>Перевірити факти, переробити матеріал, зазначити інструмент і спосіб використання.</w:t>
      </w:r>
    </w:p>
    <w:p w:rsidR="009B5111" w:rsidRPr="009B5111" w:rsidRDefault="009B5111" w:rsidP="009B5111">
      <w:pPr>
        <w:rPr>
          <w:rFonts w:ascii="Times New Roman" w:hAnsi="Times New Roman" w:cs="Times New Roman"/>
          <w:b/>
          <w:sz w:val="28"/>
          <w:szCs w:val="28"/>
        </w:rPr>
      </w:pPr>
      <w:r w:rsidRPr="009B5111">
        <w:rPr>
          <w:rFonts w:ascii="Times New Roman" w:hAnsi="Times New Roman" w:cs="Times New Roman"/>
          <w:b/>
          <w:sz w:val="28"/>
          <w:szCs w:val="28"/>
        </w:rPr>
        <w:t>В. ШІ як предмет роботи</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Генерування та подальший аналіз, критика, порівняння або вдосконалення результату.</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Додати запити/витяги результатів, власний аналіз і висновок.</w:t>
      </w:r>
    </w:p>
    <w:p w:rsidR="009B5111" w:rsidRPr="009B5111" w:rsidRDefault="009B5111" w:rsidP="009B5111">
      <w:pPr>
        <w:rPr>
          <w:rFonts w:ascii="Times New Roman" w:hAnsi="Times New Roman" w:cs="Times New Roman"/>
          <w:b/>
          <w:sz w:val="28"/>
          <w:szCs w:val="28"/>
        </w:rPr>
      </w:pPr>
      <w:r w:rsidRPr="009B5111">
        <w:rPr>
          <w:rFonts w:ascii="Times New Roman" w:hAnsi="Times New Roman" w:cs="Times New Roman"/>
          <w:b/>
          <w:sz w:val="28"/>
          <w:szCs w:val="28"/>
        </w:rPr>
        <w:t>Г. Спільне створення</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ШІ може брати істотну участь, якщо цього вимагає завдання.</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Чітко відокремити власний внесок від згенерованого та задекларувати процес.</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6.3. Якщо педагог не визначив режим, учень має уточнити правила. За відсутності можливості уточнення ШІ не використовується для створення змістової частини оцінюваної роботи.</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6.4. Мінімальна декларація: «Під час виконання роботи використано [назва інструмента] для [мета]. Згенерований матеріал перевірено та опрацьовано мною». За вимогою додаються запити, дата використання, посилання/скриншоти або опис змін.</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6.5. Заборонено вводити до відкритих систем ШІ персональні дані, фотографії, медичні відомості, оцінки, службову інформацію або роботи інших осіб без законної підстави й належного захисту.</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6.6. Педагог не покладається виключно на детектори ШІ. Висновок ґрунтується на сукупності відомостей: процесі створення, чернетках, усному поясненні, відповідності роботі учня та умовам завдання.</w:t>
      </w:r>
    </w:p>
    <w:p w:rsidR="009B5111" w:rsidRPr="009B5111" w:rsidRDefault="009B5111" w:rsidP="009B5111">
      <w:pPr>
        <w:rPr>
          <w:rFonts w:ascii="Times New Roman" w:hAnsi="Times New Roman" w:cs="Times New Roman"/>
          <w:b/>
          <w:sz w:val="28"/>
          <w:szCs w:val="28"/>
        </w:rPr>
      </w:pPr>
      <w:r w:rsidRPr="009B5111">
        <w:rPr>
          <w:rFonts w:ascii="Times New Roman" w:hAnsi="Times New Roman" w:cs="Times New Roman"/>
          <w:b/>
          <w:sz w:val="28"/>
          <w:szCs w:val="28"/>
        </w:rPr>
        <w:t>7. Внутрішня система забезпечення академічної доброчесності</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7.1. Система є частиною внутрішньої системи забезпечення якості освіти Ліцею та включає:</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 щорічне ознайомлення учасників із правилами;</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 навчання з академічного письма, цитування, медіаграмотності та відповідального ШІ;</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 дизайн завдань, що підтримує самостійність і поетапне виконання;</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 прозорі критерії оцінювання та механізми зворотного зв’язку;</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 консультації й підтримку учнів з особливими освітніми потребами;</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 облік звернень і рішень без формування публічних «реєстрів порушників»;</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 щорічний аналіз ризиків та вдосконалення правил.</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lastRenderedPageBreak/>
        <w:t>7.2. Координацію здійснює директор або визначена наказом особа. Для складних, повторних, спірних випадків, повідомлень про працівника чи недоброчесне оцінювання наказом утворюється Комісія з академічної доброчесності (далі — Комісія).</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 xml:space="preserve">7.3. </w:t>
      </w:r>
      <w:proofErr w:type="gramStart"/>
      <w:r w:rsidRPr="009B5111">
        <w:rPr>
          <w:rFonts w:ascii="Times New Roman" w:hAnsi="Times New Roman" w:cs="Times New Roman"/>
          <w:sz w:val="28"/>
          <w:szCs w:val="28"/>
        </w:rPr>
        <w:t>До складу</w:t>
      </w:r>
      <w:proofErr w:type="gramEnd"/>
      <w:r w:rsidRPr="009B5111">
        <w:rPr>
          <w:rFonts w:ascii="Times New Roman" w:hAnsi="Times New Roman" w:cs="Times New Roman"/>
          <w:sz w:val="28"/>
          <w:szCs w:val="28"/>
        </w:rPr>
        <w:t xml:space="preserve"> Комісії входять </w:t>
      </w:r>
      <w:r w:rsidRPr="009B5111">
        <w:rPr>
          <w:rFonts w:ascii="Times New Roman" w:hAnsi="Times New Roman" w:cs="Times New Roman"/>
          <w:b/>
          <w:sz w:val="28"/>
          <w:szCs w:val="28"/>
        </w:rPr>
        <w:t>не менше п’яти осіб</w:t>
      </w:r>
      <w:r w:rsidRPr="009B5111">
        <w:rPr>
          <w:rFonts w:ascii="Times New Roman" w:hAnsi="Times New Roman" w:cs="Times New Roman"/>
          <w:sz w:val="28"/>
          <w:szCs w:val="28"/>
        </w:rPr>
        <w:t>. Не може брати участі особа, щодо якої подано повідомлення, заявник, особа з особистою заінтересованістю або іншим конфліктом інтересів. За потреби запрошуються психолог, представник учнівського самоврядування, фахівець з інклюзивної освіти чи незалежний експерт — із дотриманням конфіденційності.</w:t>
      </w:r>
    </w:p>
    <w:p w:rsidR="009B5111" w:rsidRPr="009B5111" w:rsidRDefault="009B5111" w:rsidP="009B5111">
      <w:pPr>
        <w:rPr>
          <w:rFonts w:ascii="Times New Roman" w:hAnsi="Times New Roman" w:cs="Times New Roman"/>
          <w:b/>
          <w:sz w:val="28"/>
          <w:szCs w:val="28"/>
        </w:rPr>
      </w:pPr>
      <w:r w:rsidRPr="009B5111">
        <w:rPr>
          <w:rFonts w:ascii="Times New Roman" w:hAnsi="Times New Roman" w:cs="Times New Roman"/>
          <w:b/>
          <w:sz w:val="28"/>
          <w:szCs w:val="28"/>
        </w:rPr>
        <w:t>8. Повідомлення про можливе порушення</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8.1. Повідомлення може подати будь-який учасник освітнього процесу письмово або електронно директору чи визначеній особі. Анонімна інформація може стати підставою для перевірки лише за наявності конкретних перевірюваних відомостей.</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8.2. Повідомлення бажано має містити: особу, якої стосується; опис події; дату й місце; умови завдання або оцінювання; наявні матеріали; контакт заявника. Відсутність окремої реквізити не є автоматичною підставою для відмови, якщо зміст можна перевірити.</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8.3. Повідомлення реєструється з обмеженим доступом. Забороняються переслідування, приниження чи несприятливе ставлення до заявника, свідка або особи, яка добросовісно надала пояснення.</w:t>
      </w:r>
    </w:p>
    <w:p w:rsidR="009B5111" w:rsidRPr="009B5111" w:rsidRDefault="009B5111" w:rsidP="009B5111">
      <w:pPr>
        <w:rPr>
          <w:rFonts w:ascii="Times New Roman" w:hAnsi="Times New Roman" w:cs="Times New Roman"/>
          <w:b/>
          <w:sz w:val="28"/>
          <w:szCs w:val="28"/>
        </w:rPr>
      </w:pPr>
      <w:r w:rsidRPr="009B5111">
        <w:rPr>
          <w:rFonts w:ascii="Times New Roman" w:hAnsi="Times New Roman" w:cs="Times New Roman"/>
          <w:b/>
          <w:sz w:val="28"/>
          <w:szCs w:val="28"/>
        </w:rPr>
        <w:t>9. Порядок розгляду можливого порушення</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9.1. Простий випадок, що виник безпосередньо під час поточного навчального завдання й не має ознак системності або спору щодо фактів, педагог може врегулювати виховним заходом із короткою фіксацією. В інших випадках проводиться формальний розгляд.</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9.2. Формальний розгляд включає:</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 попередню перевірку належності повідомлення до академічної доброчесності та достатності конкретних відомостей;</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2. повідомлення особі та, якщо це учень, його законному представнику про суть питання, права, дату і формат розгляду;</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3. збирання матеріалів: умови завдання, критерії, робота, версії/чернетки, пояснення, технічні дані, свідчення та інші законно отримані відомості;</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4. надання особі реальної можливості ознайомитися з матеріалами, подати письмові й усні пояснення, докази та заперечення;</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5. розгляд неупередженим складом Комісії, оцінювання кожного матеріалу окремо та в сукупності;</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lastRenderedPageBreak/>
        <w:t>6. ухвалення мотивованого рішення про наявність або відсутність порушення, його вид, установлені обставини та захід реагування;</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7. ознайомлення особи й законного представника з рішенням та порядком оскарження.</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9.3. Розгляд проводиться у розумний строк, як правило, не довше 15 робочих днів від реєстрації повідомлення. За обґрунтованої потреби директор може одноразово продовжити строк до 30 робочих днів із повідомленням учасників.</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9.4. Рішення Комісії приймається більшістю присутніх членів, оформлюється протоколом і містить мотиви. Особлива думка члена Комісії додається письмово. Остаточне рішення в межах повноважень Ліцею вводиться в дію наказом директора, якщо цього потребує характер заходу.</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9.5. Якщо матеріалів недостатньо, ухвалюється рішення про невстановлення порушення. Припущення, репутація, попередні випадки або показник автоматизованої системи не замінюють доказів конкретного діяння.</w:t>
      </w:r>
    </w:p>
    <w:p w:rsidR="009B5111" w:rsidRPr="009B5111" w:rsidRDefault="009B5111" w:rsidP="009B5111">
      <w:pPr>
        <w:rPr>
          <w:rFonts w:ascii="Times New Roman" w:hAnsi="Times New Roman" w:cs="Times New Roman"/>
          <w:b/>
          <w:sz w:val="28"/>
          <w:szCs w:val="28"/>
        </w:rPr>
      </w:pPr>
      <w:r w:rsidRPr="009B5111">
        <w:rPr>
          <w:rFonts w:ascii="Times New Roman" w:hAnsi="Times New Roman" w:cs="Times New Roman"/>
          <w:b/>
          <w:sz w:val="28"/>
          <w:szCs w:val="28"/>
        </w:rPr>
        <w:t>10. Заходи реагування та академічна відповідальність</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10.1. Мета реагування — відновити справедливість оцінювання, сформувати навички доброчесності, запобігти повторенню та захистити довіру до освітнього процесу.</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10.2. Виховні заходи</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 усне попередження й роз’яснення правила;</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 письмове попередження;</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 тематична консультація, заняття, тренінг або вправа з цитування/академічного письма;</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 рефлексивне завдання чи план виправлення;</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 повторне виконання завдання в установлених умовах;</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 спільна зустріч учня, законного представника й педагога за потреби.</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10.3. До особи, яка на час вчинення діяння не досягла 14 років, застосовуються лише виховні заходи реагування. Вік визначається на день події.</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10.4. Заходи академічної відповідальності</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 xml:space="preserve">До учня, який досяг віку, з якого закон допускає академічну відповідальність, можуть </w:t>
      </w:r>
      <w:proofErr w:type="gramStart"/>
      <w:r w:rsidRPr="009B5111">
        <w:rPr>
          <w:rFonts w:ascii="Times New Roman" w:hAnsi="Times New Roman" w:cs="Times New Roman"/>
          <w:sz w:val="28"/>
          <w:szCs w:val="28"/>
        </w:rPr>
        <w:t>у межах</w:t>
      </w:r>
      <w:proofErr w:type="gramEnd"/>
      <w:r w:rsidRPr="009B5111">
        <w:rPr>
          <w:rFonts w:ascii="Times New Roman" w:hAnsi="Times New Roman" w:cs="Times New Roman"/>
          <w:sz w:val="28"/>
          <w:szCs w:val="28"/>
        </w:rPr>
        <w:t xml:space="preserve"> компетенції та з урахуванням законодавчих обмежень застосовуватися, зокрема, повторне проходження оцінювання (у тому числі підсумкового) або повторне проходження/виконання відповідного освітнього компонента чи його частини — лише коли це передбачено законом, освітньою програмою та цим Положенням і є пропорційним.</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lastRenderedPageBreak/>
        <w:t>10.5. Учня, який здобуває загальну середню освіту, не можна відрахувати з Ліцею як санкцію за порушення академічної доброчесності. Заходи не можуть принижувати гідність, мати дискримінаційний характер або створювати небезпеку для дитини.</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10.6. Щодо педагогічного чи іншого працівника Ліцей застосовує лише ті заходи, які прямо передбачені законодавством і належать до компетенції відповідного органу. Комісія може встановити факт, надати рекомендації, ініціювати перегляд результату або передати матеріали компетентному органу; вона не підміняє атестаційну, дисциплінарну чи іншу встановлену законом процедуру.</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10.7. Під час вибору заходу враховуються: вік і освітні потреби; тяжкість і наслідки; форма вини, якщо вона є ознакою; повторність; обсяг самостійного внеску; добровільне визнання й виправлення; якість попереднього роз’яснення правил; доступність підтримки; вплив заходу на право на освіту.</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10.8. За одне діяння не застосовують повторно той самий захід академічної відповідальності. Виховний захід може поєднуватися з академічною відповідальністю, якщо це необхідно й пропорційно.</w:t>
      </w:r>
    </w:p>
    <w:p w:rsidR="009B5111" w:rsidRPr="009B5111" w:rsidRDefault="009B5111" w:rsidP="009B5111">
      <w:pPr>
        <w:rPr>
          <w:rFonts w:ascii="Times New Roman" w:hAnsi="Times New Roman" w:cs="Times New Roman"/>
          <w:b/>
          <w:sz w:val="28"/>
          <w:szCs w:val="28"/>
        </w:rPr>
      </w:pPr>
      <w:r w:rsidRPr="009B5111">
        <w:rPr>
          <w:rFonts w:ascii="Times New Roman" w:hAnsi="Times New Roman" w:cs="Times New Roman"/>
          <w:b/>
          <w:sz w:val="28"/>
          <w:szCs w:val="28"/>
        </w:rPr>
        <w:t>11. Оскарження та перегляд</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11.1. Учень, законний представник або працівник може подати директору мотивовану заяву про перегляд рішення протягом 10 робочих днів із дня ознайомлення. Пропущений з поважної причини строк може бути поновлений.</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11.2. Підставами є: істотне порушення процедури; нові відомості; необґрунтованість висновків; конфлікт інтересів; непропорційність заходу; помилкова правова кваліфікація.</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11.3. Перегляд здійснює новий неупереджений склад або інший орган відповідно до Статуту й законодавства. Особа, яка ухвалювала оскаржуване рішення або має конфлікт інтересів, не бере участі.</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11.4. Подання заяви зупиняє виконання оскарженого заходу, крім невідкладних дій для забезпечення безпеки, збереження матеріалів або організації освітнього процесу.</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 xml:space="preserve">11.5. Рішення Ліцею може бути оскаржене також засновнику, органу управління освітою, освітньому омбудсмену або </w:t>
      </w:r>
      <w:proofErr w:type="gramStart"/>
      <w:r w:rsidRPr="009B5111">
        <w:rPr>
          <w:rFonts w:ascii="Times New Roman" w:hAnsi="Times New Roman" w:cs="Times New Roman"/>
          <w:sz w:val="28"/>
          <w:szCs w:val="28"/>
        </w:rPr>
        <w:t>до суду</w:t>
      </w:r>
      <w:proofErr w:type="gramEnd"/>
      <w:r w:rsidRPr="009B5111">
        <w:rPr>
          <w:rFonts w:ascii="Times New Roman" w:hAnsi="Times New Roman" w:cs="Times New Roman"/>
          <w:sz w:val="28"/>
          <w:szCs w:val="28"/>
        </w:rPr>
        <w:t xml:space="preserve"> відповідно до законодавства.</w:t>
      </w:r>
    </w:p>
    <w:p w:rsidR="009B5111" w:rsidRPr="009B5111" w:rsidRDefault="009B5111" w:rsidP="009B5111">
      <w:pPr>
        <w:rPr>
          <w:rFonts w:ascii="Times New Roman" w:hAnsi="Times New Roman" w:cs="Times New Roman"/>
          <w:b/>
          <w:sz w:val="28"/>
          <w:szCs w:val="28"/>
        </w:rPr>
      </w:pPr>
      <w:r w:rsidRPr="009B5111">
        <w:rPr>
          <w:rFonts w:ascii="Times New Roman" w:hAnsi="Times New Roman" w:cs="Times New Roman"/>
          <w:b/>
          <w:sz w:val="28"/>
          <w:szCs w:val="28"/>
        </w:rPr>
        <w:t>12. Конфіденційність, документація та захист даних</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12.1. Матеріали справи є інформацією з обмеженим доступом у частині, визначеній законом. Доступ мають лише особи, яким він потрібний для виконання повноважень або захисту прав.</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lastRenderedPageBreak/>
        <w:t>12.2. Обговорення конкретної справи в класних чатах, соціальних мережах, на публічних заходах або з особами, не залученими до процедури, не допускається.</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12.3. Документи зберігаються відповідно до номенклатури справ і вимог законодавства про захист персональних даних та діловодство. Аналітичні звіти оприлюднюються лише в узагальненому, знеособленому вигляді.</w:t>
      </w:r>
    </w:p>
    <w:p w:rsidR="009B5111" w:rsidRPr="009B5111" w:rsidRDefault="009B5111" w:rsidP="009B5111">
      <w:pPr>
        <w:rPr>
          <w:rFonts w:ascii="Times New Roman" w:hAnsi="Times New Roman" w:cs="Times New Roman"/>
          <w:b/>
          <w:sz w:val="28"/>
          <w:szCs w:val="28"/>
        </w:rPr>
      </w:pPr>
      <w:r w:rsidRPr="009B5111">
        <w:rPr>
          <w:rFonts w:ascii="Times New Roman" w:hAnsi="Times New Roman" w:cs="Times New Roman"/>
          <w:b/>
          <w:sz w:val="28"/>
          <w:szCs w:val="28"/>
        </w:rPr>
        <w:t>13. Прикінцеві положення</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13.1. Положення схвалюється педагогічною радою та затверджується наказом директора Ліцею відповідно до Статуту.</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13.2. Положення набирає чинності з дати, визначеної наказом директора. Попереднє положення про академічну доброчесність визнається таким, що втратило чинність.</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13.3. Учасники освітнього процесу ознайомлюються з Положенням у доступний спосіб; актуальна редакція оприлюднюється на вебсайті Ліцею.</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13.4. Положення переглядається у разі зміни законодавства, за результатами практики його застосування, але не рідше одного разу на три роки.</w:t>
      </w:r>
    </w:p>
    <w:p w:rsidR="009B5111" w:rsidRPr="009B5111" w:rsidRDefault="009B5111" w:rsidP="009B5111">
      <w:pPr>
        <w:rPr>
          <w:rFonts w:ascii="Times New Roman" w:hAnsi="Times New Roman" w:cs="Times New Roman"/>
          <w:sz w:val="28"/>
          <w:szCs w:val="28"/>
        </w:rPr>
      </w:pPr>
      <w:r w:rsidRPr="009B5111">
        <w:rPr>
          <w:rFonts w:ascii="Times New Roman" w:hAnsi="Times New Roman" w:cs="Times New Roman"/>
          <w:sz w:val="28"/>
          <w:szCs w:val="28"/>
        </w:rPr>
        <w:t>13.5. Додатки є невід’ємною частиною Положення. Форми можуть бути переведені в електронний формат без зміни їх змісту.</w:t>
      </w:r>
    </w:p>
    <w:p w:rsidR="009208EA" w:rsidRDefault="009208EA" w:rsidP="0079307F">
      <w:pPr>
        <w:rPr>
          <w:rFonts w:ascii="Times New Roman" w:hAnsi="Times New Roman" w:cs="Times New Roman"/>
          <w:sz w:val="28"/>
          <w:szCs w:val="28"/>
        </w:rPr>
      </w:pPr>
    </w:p>
    <w:p w:rsidR="00B71537" w:rsidRPr="00B71537" w:rsidRDefault="00B71537" w:rsidP="00B71537">
      <w:pPr>
        <w:rPr>
          <w:rFonts w:ascii="Times New Roman" w:hAnsi="Times New Roman" w:cs="Times New Roman"/>
          <w:b/>
          <w:sz w:val="28"/>
          <w:szCs w:val="28"/>
        </w:rPr>
      </w:pPr>
      <w:r w:rsidRPr="00B71537">
        <w:rPr>
          <w:rFonts w:ascii="Times New Roman" w:hAnsi="Times New Roman" w:cs="Times New Roman"/>
          <w:b/>
          <w:sz w:val="28"/>
          <w:szCs w:val="28"/>
        </w:rPr>
        <w:t>Додаток 1. Швидкий алгоритм для педагога</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Крок</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Дія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Чого не робити</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1. Зупинити ризик</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Спокійно зафіксувати факти; за потреби вилучити недозволений засіб до завершення роботи з поверненням власнику.</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Не оголошувати учня «винним» перед класом.</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2. Зберегти матеріали</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Робота, умови, критерії, час, скриншот/версія, коротка службова нотатка.</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Не редагувати оригінали й не збирати зайві персональні дані.</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3. Почути учня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Запропонувати пояснити спосіб виконання, показати чернетки, назвати джерела/ШІ.</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lastRenderedPageBreak/>
        <w:t>Не вимагати негайного зізнання й не тиснути.</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4. Визначити маршрут</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Простий перший випадок — виховний захід; спірний, повторний, серйозний або щодо оцінювання/працівника — формальний розгляд.</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Не підміняти процедуру особистим рішенням.</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5. Відновити оцінювання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Організувати повторне виконання/оцінювання, якщо первинний результат недостовірний і це правомірно.</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Не ставити каральний бал, не пов’язаний із продемонстрованим результатом.</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6. Зафіксувати й підтримати</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Коротко оформити рішення, надати рекомендації та підтримку.</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Не створювати публічний список «порушників».</w:t>
      </w:r>
    </w:p>
    <w:p w:rsidR="00B71537" w:rsidRPr="00B71537" w:rsidRDefault="00B71537" w:rsidP="00B71537">
      <w:pPr>
        <w:rPr>
          <w:rFonts w:ascii="Times New Roman" w:hAnsi="Times New Roman" w:cs="Times New Roman"/>
          <w:b/>
          <w:sz w:val="28"/>
          <w:szCs w:val="28"/>
        </w:rPr>
      </w:pPr>
      <w:r w:rsidRPr="00B71537">
        <w:rPr>
          <w:rFonts w:ascii="Times New Roman" w:hAnsi="Times New Roman" w:cs="Times New Roman"/>
          <w:b/>
          <w:sz w:val="28"/>
          <w:szCs w:val="28"/>
        </w:rPr>
        <w:t>Додаток 2. Матриця реагування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Ситуація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До 14 років</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Від 14 років</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Рекомендована процедура</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Перша незначна помилка/неправильне цитування без достатніх ознак свідомого порушення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Навчальне пояснення, виправлення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Навчальне пояснення, виправлення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Педагогічне врегулювання; не кваліфікувати автоматично як порушення.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Списування або недозволена допомога, факт не заперечується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Виховний захід; повторне виконання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 xml:space="preserve">Виховний захід; </w:t>
      </w:r>
      <w:proofErr w:type="gramStart"/>
      <w:r w:rsidRPr="00B71537">
        <w:rPr>
          <w:rFonts w:ascii="Times New Roman" w:hAnsi="Times New Roman" w:cs="Times New Roman"/>
          <w:sz w:val="28"/>
          <w:szCs w:val="28"/>
        </w:rPr>
        <w:t>за умов</w:t>
      </w:r>
      <w:proofErr w:type="gramEnd"/>
      <w:r w:rsidRPr="00B71537">
        <w:rPr>
          <w:rFonts w:ascii="Times New Roman" w:hAnsi="Times New Roman" w:cs="Times New Roman"/>
          <w:sz w:val="28"/>
          <w:szCs w:val="28"/>
        </w:rPr>
        <w:t xml:space="preserve"> закону — повторне оцінювання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Коротка фіксація; повідомити правила й критерії повторної роботи.</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Приховане істотне використання ШІ</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Виховний захід; пояснення декларації ШІ</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Виховний захід або пропорційна академічна відповідальність</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Перевірити умови завдання; детектор ШІ не є єдиним доказом.</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Повторний/спірний випадок, плагіат, фабрикація, фальсифікація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lastRenderedPageBreak/>
        <w:t>Виховні заходи</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Формальний розгляд і можливий захід відповідальності</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Комісія, повідомлення, пояснення, мотивоване рішення.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Можливе недоброчесне оцінювання працівником</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Не залежить від віку учня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Комісія без участі заінтересованих осіб; перегляд результату окремим педагогом/комісією.</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Інституційне порушення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Захист прав учня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Розгляд керівником/засновником; системне коригування практики.</w:t>
      </w:r>
    </w:p>
    <w:p w:rsidR="00B71537" w:rsidRPr="00B71537" w:rsidRDefault="00B71537" w:rsidP="00B71537">
      <w:pPr>
        <w:rPr>
          <w:rFonts w:ascii="Times New Roman" w:hAnsi="Times New Roman" w:cs="Times New Roman"/>
          <w:b/>
          <w:sz w:val="28"/>
          <w:szCs w:val="28"/>
        </w:rPr>
      </w:pPr>
      <w:r w:rsidRPr="00B71537">
        <w:rPr>
          <w:rFonts w:ascii="Times New Roman" w:hAnsi="Times New Roman" w:cs="Times New Roman"/>
          <w:b/>
          <w:sz w:val="28"/>
          <w:szCs w:val="28"/>
        </w:rPr>
        <w:t>Додаток 3. Повідомлення про можливе порушення</w:t>
      </w:r>
    </w:p>
    <w:p w:rsidR="00B71537" w:rsidRPr="00B974A8" w:rsidRDefault="00B71537" w:rsidP="00B71537">
      <w:pPr>
        <w:rPr>
          <w:rFonts w:ascii="Times New Roman" w:hAnsi="Times New Roman" w:cs="Times New Roman"/>
          <w:sz w:val="28"/>
          <w:szCs w:val="28"/>
          <w:lang w:val="uk-UA"/>
        </w:rPr>
      </w:pPr>
      <w:r>
        <w:rPr>
          <w:rFonts w:ascii="Times New Roman" w:hAnsi="Times New Roman" w:cs="Times New Roman"/>
          <w:sz w:val="28"/>
          <w:szCs w:val="28"/>
        </w:rPr>
        <w:t xml:space="preserve">Директору </w:t>
      </w:r>
      <w:r>
        <w:rPr>
          <w:rFonts w:ascii="Times New Roman" w:hAnsi="Times New Roman" w:cs="Times New Roman"/>
          <w:sz w:val="28"/>
          <w:szCs w:val="28"/>
          <w:lang w:val="uk-UA"/>
        </w:rPr>
        <w:t xml:space="preserve">Новобогданівського ліцею Радісносадівської селищної ради </w:t>
      </w:r>
    </w:p>
    <w:p w:rsidR="00B71537" w:rsidRPr="00B71537" w:rsidRDefault="00B71537" w:rsidP="00B71537">
      <w:pPr>
        <w:rPr>
          <w:rFonts w:ascii="Times New Roman" w:hAnsi="Times New Roman" w:cs="Times New Roman"/>
          <w:sz w:val="28"/>
          <w:szCs w:val="28"/>
          <w:lang w:val="uk-UA"/>
        </w:rPr>
      </w:pPr>
      <w:r>
        <w:rPr>
          <w:rFonts w:ascii="Times New Roman" w:hAnsi="Times New Roman" w:cs="Times New Roman"/>
          <w:sz w:val="28"/>
          <w:szCs w:val="28"/>
          <w:lang w:val="uk-UA"/>
        </w:rPr>
        <w:t>І.І.Якубенко</w:t>
      </w:r>
    </w:p>
    <w:p w:rsid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від ________</w:t>
      </w:r>
      <w:r>
        <w:rPr>
          <w:rFonts w:ascii="Times New Roman" w:hAnsi="Times New Roman" w:cs="Times New Roman"/>
          <w:sz w:val="28"/>
          <w:szCs w:val="28"/>
        </w:rPr>
        <w:t>_____________________</w:t>
      </w:r>
    </w:p>
    <w:p w:rsidR="00B71537" w:rsidRDefault="00B71537" w:rsidP="00B71537">
      <w:pPr>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w:t>
      </w:r>
    </w:p>
    <w:p w:rsidR="00B71537" w:rsidRPr="00B71537" w:rsidRDefault="00B71537" w:rsidP="00B71537">
      <w:pPr>
        <w:rPr>
          <w:rFonts w:ascii="Times New Roman" w:hAnsi="Times New Roman" w:cs="Times New Roman"/>
          <w:sz w:val="28"/>
          <w:szCs w:val="28"/>
          <w:lang w:val="uk-UA"/>
        </w:rPr>
      </w:pPr>
    </w:p>
    <w:p w:rsidR="00B71537" w:rsidRPr="00B71537" w:rsidRDefault="00B71537" w:rsidP="00B71537">
      <w:pPr>
        <w:rPr>
          <w:rFonts w:ascii="Times New Roman" w:hAnsi="Times New Roman" w:cs="Times New Roman"/>
          <w:b/>
          <w:sz w:val="28"/>
          <w:szCs w:val="28"/>
        </w:rPr>
      </w:pPr>
      <w:r w:rsidRPr="00B71537">
        <w:rPr>
          <w:rFonts w:ascii="Times New Roman" w:hAnsi="Times New Roman" w:cs="Times New Roman"/>
          <w:b/>
          <w:sz w:val="28"/>
          <w:szCs w:val="28"/>
        </w:rPr>
        <w:t>ПОВІДОМЛЕННЯ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про можливе порушення академічної доброчесності</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Особа, якої стосується повідомлення: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Дата, місце та обставини події: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Умови завдання/оцінювання, які могли бути порушені: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lastRenderedPageBreak/>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Фактичні відомості та матеріали, що додаються: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Особи, які можуть надати пояснення: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Спосіб зв’язку для отримання повідомлень: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Підтверджую, що повідомляю відомі мені факти добросовісно. Поінформований/поінформована про конфіденційність та захист персональних даних.</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Дата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Підпис (за наявності) ________________________________________________________________________</w:t>
      </w:r>
    </w:p>
    <w:p w:rsidR="00B71537" w:rsidRPr="00B71537" w:rsidRDefault="00B71537" w:rsidP="00B71537">
      <w:pPr>
        <w:rPr>
          <w:rFonts w:ascii="Times New Roman" w:hAnsi="Times New Roman" w:cs="Times New Roman"/>
          <w:b/>
          <w:sz w:val="28"/>
          <w:szCs w:val="28"/>
        </w:rPr>
      </w:pPr>
      <w:r w:rsidRPr="00B71537">
        <w:rPr>
          <w:rFonts w:ascii="Times New Roman" w:hAnsi="Times New Roman" w:cs="Times New Roman"/>
          <w:b/>
          <w:sz w:val="28"/>
          <w:szCs w:val="28"/>
        </w:rPr>
        <w:t>Додаток 4. Письмове пояснення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ПІБ особи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Статус/клас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Справа/повідомлення від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lastRenderedPageBreak/>
        <w:t>Мені зрозуміло, у зв’язку з якими обставинами надається пояснення: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Моє пояснення способу виконання роботи/прийняття рішення: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Використані джерела, допомога, цифрові інструменти або ШІ: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Матеріали, які прошу врахувати (чернетки, версії, посилання тощо):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Особи, яких прошу заслухати: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lastRenderedPageBreak/>
        <w:t>Інші важливі обставини: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Дата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Підпис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Додаток 5. Протокол засідання Комісії</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Дата, час, місце/формат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Склад Комісії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Відсутні/відводи через конфлікт інтересів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Запрошені особи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Суть повідомлення: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Матеріали, досліджені Комісією: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lastRenderedPageBreak/>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Пояснення особи та заявника: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Установлені фактичні обставини: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Оцінка матеріалів і мотиви: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lastRenderedPageBreak/>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Результати голосування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Рекомендація/рішення: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Порядок і строк оскарження повідомлено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Голова Комісії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Секретар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Члени Комісії ________________________________________________________________________</w:t>
      </w:r>
    </w:p>
    <w:p w:rsidR="00B71537" w:rsidRPr="00B71537" w:rsidRDefault="00B71537" w:rsidP="00B71537">
      <w:pPr>
        <w:rPr>
          <w:rFonts w:ascii="Times New Roman" w:hAnsi="Times New Roman" w:cs="Times New Roman"/>
          <w:b/>
          <w:sz w:val="28"/>
          <w:szCs w:val="28"/>
        </w:rPr>
      </w:pPr>
      <w:r w:rsidRPr="00B71537">
        <w:rPr>
          <w:rFonts w:ascii="Times New Roman" w:hAnsi="Times New Roman" w:cs="Times New Roman"/>
          <w:b/>
          <w:sz w:val="28"/>
          <w:szCs w:val="28"/>
        </w:rPr>
        <w:t>Додаток 6. Мотивоване рішення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РІШЕННЯ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за результатами розгляду повідомлення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Дата і номер: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Особа, щодо якої проводився розгляд: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lastRenderedPageBreak/>
        <w:t>Стислий опис питання: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Установлені обставини: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Матеріали, на яких ґрунтується рішення: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Правило/норма, що застосовується: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Обставини, що спростовують або підтверджують порушення: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lastRenderedPageBreak/>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Висновок: порушення встановлено / не встановлено (потрібне підкреслити):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Вид порушення (якщо встановлено):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Захід реагування та обґрунтування його пропорційності: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Особа, відповідальна за організацію повторного виконання/оцінювання: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Порядок і строк оскарження: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lastRenderedPageBreak/>
        <w:t>Підписи членів Комісії ________________________________________________________________________</w:t>
      </w:r>
    </w:p>
    <w:p w:rsidR="00B71537" w:rsidRPr="00B71537" w:rsidRDefault="00B71537" w:rsidP="00B71537">
      <w:pPr>
        <w:rPr>
          <w:rFonts w:ascii="Times New Roman" w:hAnsi="Times New Roman" w:cs="Times New Roman"/>
          <w:b/>
          <w:sz w:val="28"/>
          <w:szCs w:val="28"/>
        </w:rPr>
      </w:pPr>
      <w:r w:rsidRPr="00B71537">
        <w:rPr>
          <w:rFonts w:ascii="Times New Roman" w:hAnsi="Times New Roman" w:cs="Times New Roman"/>
          <w:b/>
          <w:sz w:val="28"/>
          <w:szCs w:val="28"/>
        </w:rPr>
        <w:t>Додаток 7. Лист повторного виконання або оцінювання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ПІБ учня, клас: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Навчальний предмет/курс: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Попереднє завдання та причина повторної процедури: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Вид процедури: повторне виконання завдання / повторне оцінювання: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Результати навчання, що перевіряються: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Критерії оцінювання: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lastRenderedPageBreak/>
        <w:t>Формат, дата, тривалість, місце: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Дозволені джерела, пристрої, допомога та режим ШІ: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Необхідні розумні пристосування/підтримка: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Результат і короткий зворотний зв’язок: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Дата повідомлення учня та законного представника: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Підпис педагога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З рішенням ознайомлений/ознайомлена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Додаток 8. Заява про перегляд рішення</w:t>
      </w:r>
    </w:p>
    <w:p w:rsidR="00B71537" w:rsidRPr="00B71537" w:rsidRDefault="00B71537" w:rsidP="00B71537">
      <w:pPr>
        <w:rPr>
          <w:rFonts w:ascii="Times New Roman" w:hAnsi="Times New Roman" w:cs="Times New Roman"/>
          <w:sz w:val="28"/>
          <w:szCs w:val="28"/>
        </w:rPr>
      </w:pPr>
      <w:r>
        <w:rPr>
          <w:rFonts w:ascii="Times New Roman" w:hAnsi="Times New Roman" w:cs="Times New Roman"/>
          <w:sz w:val="28"/>
          <w:szCs w:val="28"/>
        </w:rPr>
        <w:lastRenderedPageBreak/>
        <w:t>Директору Новобогданівського ліцею</w:t>
      </w:r>
      <w:r w:rsidRPr="00B71537">
        <w:rPr>
          <w:rFonts w:ascii="Times New Roman" w:hAnsi="Times New Roman" w:cs="Times New Roman"/>
          <w:sz w:val="28"/>
          <w:szCs w:val="28"/>
        </w:rPr>
        <w:t xml:space="preserve">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від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ЗАЯВА</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про перегляд рішення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Рішення, яке оскаржується (дата, номер):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З якою частиною рішення не погоджуюся: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Підстава перегляду: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Нові відомості або матеріали: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lastRenderedPageBreak/>
        <w:t>Прошу: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_________________________________________________________________________________________________________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Бажаний спосіб отримання повідомлень: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Дата ________________________________________________________________________</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Підпис ________________________________________________________________________</w:t>
      </w:r>
    </w:p>
    <w:p w:rsidR="00B71537" w:rsidRPr="00B71537" w:rsidRDefault="00B71537" w:rsidP="00B71537">
      <w:pPr>
        <w:rPr>
          <w:rFonts w:ascii="Times New Roman" w:hAnsi="Times New Roman" w:cs="Times New Roman"/>
          <w:b/>
          <w:sz w:val="28"/>
          <w:szCs w:val="28"/>
        </w:rPr>
      </w:pPr>
      <w:r w:rsidRPr="00B71537">
        <w:rPr>
          <w:rFonts w:ascii="Times New Roman" w:hAnsi="Times New Roman" w:cs="Times New Roman"/>
          <w:b/>
          <w:sz w:val="28"/>
          <w:szCs w:val="28"/>
        </w:rPr>
        <w:t>Додаток 9. Пам’ятка «ШІ: чесно і безпечно»</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П’ять запитань перед поданням роботи</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8. Який режим використання ШІ встановив учитель?</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9. Що в роботі зроблено саме мною?</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10. Чи перевірив/перевірила я факти, посилання, цитати й обчислення?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11. Чи зазначив/зазначила я інструмент і спосіб його використання?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12. Чи не передав/передала я системі чужі або персональні дані?</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Коротка декларація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«Під час виконання роботи використано __________________ для __________________. Я перевірив/перевірила результат, виправив/виправила помилки та можу пояснити власний внесок».</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Червоні прапорці</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 вигадані джерела, факти або цитати;</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 текст, зміст якого автор не може пояснити;</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 приховане генерування замість самостійного виконання;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 завантаження до системи персональних даних, фотографій або чужих робіт;</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 використання ШІ всупереч прямо встановленій забороні.</w:t>
      </w:r>
    </w:p>
    <w:p w:rsidR="00B71537" w:rsidRPr="00B71537" w:rsidRDefault="00B71537" w:rsidP="00B71537">
      <w:pPr>
        <w:rPr>
          <w:rFonts w:ascii="Times New Roman" w:hAnsi="Times New Roman" w:cs="Times New Roman"/>
          <w:b/>
          <w:sz w:val="28"/>
          <w:szCs w:val="28"/>
        </w:rPr>
      </w:pPr>
      <w:r w:rsidRPr="00B71537">
        <w:rPr>
          <w:rFonts w:ascii="Times New Roman" w:hAnsi="Times New Roman" w:cs="Times New Roman"/>
          <w:b/>
          <w:sz w:val="28"/>
          <w:szCs w:val="28"/>
        </w:rPr>
        <w:lastRenderedPageBreak/>
        <w:t>Додаток 10. Проєкт наказу</w:t>
      </w:r>
    </w:p>
    <w:p w:rsidR="00165080" w:rsidRPr="00AA5D81" w:rsidRDefault="00165080" w:rsidP="00165080">
      <w:pPr>
        <w:spacing w:after="0" w:line="276" w:lineRule="auto"/>
        <w:ind w:left="993" w:hanging="993"/>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w:t>
      </w:r>
      <w:r w:rsidRPr="00AA5D81">
        <w:rPr>
          <w:rFonts w:ascii="Times New Roman" w:eastAsia="Times New Roman" w:hAnsi="Times New Roman" w:cs="Times New Roman"/>
          <w:b/>
          <w:sz w:val="28"/>
          <w:szCs w:val="28"/>
          <w:lang w:val="uk-UA" w:eastAsia="ru-RU"/>
        </w:rPr>
        <w:t>НОВОБОГДАНІВСЬКИЙ ЛІЦЕЙ</w:t>
      </w:r>
    </w:p>
    <w:p w:rsidR="00165080" w:rsidRPr="00AA5D81" w:rsidRDefault="00165080" w:rsidP="00165080">
      <w:pPr>
        <w:spacing w:after="0" w:line="240" w:lineRule="auto"/>
        <w:jc w:val="center"/>
        <w:rPr>
          <w:rFonts w:ascii="Times New Roman" w:eastAsia="Times New Roman" w:hAnsi="Times New Roman" w:cs="Times New Roman"/>
          <w:sz w:val="24"/>
          <w:szCs w:val="24"/>
          <w:lang w:val="uk-UA" w:eastAsia="ru-RU"/>
        </w:rPr>
      </w:pPr>
      <w:r w:rsidRPr="00AA5D81">
        <w:rPr>
          <w:rFonts w:ascii="Times New Roman" w:eastAsia="Times New Roman" w:hAnsi="Times New Roman" w:cs="Times New Roman"/>
          <w:b/>
          <w:bCs/>
          <w:color w:val="000000"/>
          <w:sz w:val="28"/>
          <w:szCs w:val="28"/>
          <w:lang w:val="uk-UA" w:eastAsia="ru-RU"/>
        </w:rPr>
        <w:t>РАД</w:t>
      </w:r>
      <w:r>
        <w:rPr>
          <w:rFonts w:ascii="Times New Roman" w:eastAsia="Times New Roman" w:hAnsi="Times New Roman" w:cs="Times New Roman"/>
          <w:b/>
          <w:bCs/>
          <w:color w:val="000000"/>
          <w:sz w:val="28"/>
          <w:szCs w:val="28"/>
          <w:lang w:val="uk-UA" w:eastAsia="ru-RU"/>
        </w:rPr>
        <w:t>ІСНОСАДІВСЬКОЇ СЕЛИЩНОЇ</w:t>
      </w:r>
      <w:r w:rsidRPr="00AA5D81">
        <w:rPr>
          <w:rFonts w:ascii="Times New Roman" w:eastAsia="Times New Roman" w:hAnsi="Times New Roman" w:cs="Times New Roman"/>
          <w:b/>
          <w:bCs/>
          <w:color w:val="000000"/>
          <w:sz w:val="28"/>
          <w:szCs w:val="28"/>
          <w:lang w:val="uk-UA" w:eastAsia="ru-RU"/>
        </w:rPr>
        <w:t xml:space="preserve"> РАДИ</w:t>
      </w:r>
    </w:p>
    <w:p w:rsidR="00165080" w:rsidRPr="00AA5D81" w:rsidRDefault="00165080" w:rsidP="00165080">
      <w:pPr>
        <w:spacing w:after="0" w:line="240" w:lineRule="auto"/>
        <w:jc w:val="center"/>
        <w:rPr>
          <w:rFonts w:ascii="Times New Roman" w:eastAsia="Times New Roman" w:hAnsi="Times New Roman" w:cs="Times New Roman"/>
          <w:sz w:val="24"/>
          <w:szCs w:val="24"/>
          <w:lang w:val="uk-UA" w:eastAsia="ru-RU"/>
        </w:rPr>
      </w:pPr>
      <w:r w:rsidRPr="00AA5D81">
        <w:rPr>
          <w:rFonts w:ascii="Times New Roman" w:eastAsia="Times New Roman" w:hAnsi="Times New Roman" w:cs="Times New Roman"/>
          <w:b/>
          <w:bCs/>
          <w:color w:val="000000"/>
          <w:sz w:val="28"/>
          <w:szCs w:val="28"/>
          <w:lang w:val="uk-UA" w:eastAsia="ru-RU"/>
        </w:rPr>
        <w:t>МИКОЛАЇВСЬКОГО РАЙОНУ МИКОЛАЇВСЬКОЇ ОБЛАСТІ</w:t>
      </w:r>
    </w:p>
    <w:tbl>
      <w:tblPr>
        <w:tblW w:w="0" w:type="auto"/>
        <w:tblInd w:w="93" w:type="dxa"/>
        <w:tblBorders>
          <w:top w:val="thinThickSmallGap" w:sz="24" w:space="0" w:color="auto"/>
        </w:tblBorders>
        <w:tblLook w:val="04A0" w:firstRow="1" w:lastRow="0" w:firstColumn="1" w:lastColumn="0" w:noHBand="0" w:noVBand="1"/>
      </w:tblPr>
      <w:tblGrid>
        <w:gridCol w:w="9478"/>
      </w:tblGrid>
      <w:tr w:rsidR="00165080" w:rsidRPr="002F71DA" w:rsidTr="00FC40F0">
        <w:trPr>
          <w:trHeight w:val="26"/>
        </w:trPr>
        <w:tc>
          <w:tcPr>
            <w:tcW w:w="9478" w:type="dxa"/>
            <w:tcBorders>
              <w:top w:val="thinThickSmallGap" w:sz="24" w:space="0" w:color="auto"/>
              <w:left w:val="nil"/>
              <w:bottom w:val="nil"/>
              <w:right w:val="nil"/>
            </w:tcBorders>
          </w:tcPr>
          <w:p w:rsidR="00165080" w:rsidRPr="00AA5D81" w:rsidRDefault="00165080" w:rsidP="00FC40F0">
            <w:pPr>
              <w:tabs>
                <w:tab w:val="left" w:pos="444"/>
                <w:tab w:val="left" w:pos="708"/>
                <w:tab w:val="center" w:pos="4677"/>
                <w:tab w:val="right" w:pos="9355"/>
              </w:tabs>
              <w:spacing w:after="0" w:line="276" w:lineRule="auto"/>
              <w:rPr>
                <w:rFonts w:ascii="Times New Roman" w:eastAsia="Times New Roman" w:hAnsi="Times New Roman" w:cs="Times New Roman"/>
                <w:b/>
                <w:sz w:val="2"/>
                <w:szCs w:val="32"/>
                <w:lang w:val="uk-UA" w:eastAsia="ru-RU"/>
              </w:rPr>
            </w:pPr>
          </w:p>
        </w:tc>
      </w:tr>
    </w:tbl>
    <w:p w:rsidR="00165080" w:rsidRPr="00AA5D81" w:rsidRDefault="00165080" w:rsidP="00165080">
      <w:pPr>
        <w:rPr>
          <w:rFonts w:ascii="Times New Roman" w:eastAsia="Arial" w:hAnsi="Times New Roman" w:cs="Arial"/>
          <w:sz w:val="28"/>
          <w:szCs w:val="28"/>
          <w:lang w:val="uk-UA" w:eastAsia="uk-UA"/>
        </w:rPr>
      </w:pPr>
      <w:r w:rsidRPr="00AA5D81">
        <w:rPr>
          <w:rFonts w:ascii="Times New Roman" w:eastAsia="Arial" w:hAnsi="Times New Roman" w:cs="Arial"/>
          <w:sz w:val="28"/>
          <w:szCs w:val="28"/>
          <w:lang w:val="uk-UA" w:eastAsia="uk-UA"/>
        </w:rPr>
        <w:t xml:space="preserve">                                                          </w:t>
      </w:r>
    </w:p>
    <w:p w:rsidR="00165080" w:rsidRPr="00AA5D81" w:rsidRDefault="00165080" w:rsidP="00165080">
      <w:pPr>
        <w:rPr>
          <w:rFonts w:ascii="Times New Roman" w:eastAsia="Arial" w:hAnsi="Times New Roman" w:cs="Arial"/>
          <w:b/>
          <w:sz w:val="28"/>
          <w:szCs w:val="28"/>
          <w:lang w:eastAsia="uk-UA"/>
        </w:rPr>
      </w:pPr>
      <w:r w:rsidRPr="00AA5D81">
        <w:rPr>
          <w:rFonts w:ascii="Times New Roman" w:eastAsia="Arial" w:hAnsi="Times New Roman" w:cs="Arial"/>
          <w:b/>
          <w:sz w:val="28"/>
          <w:szCs w:val="28"/>
          <w:lang w:val="uk-UA" w:eastAsia="uk-UA"/>
        </w:rPr>
        <w:t xml:space="preserve">                                                      </w:t>
      </w:r>
      <w:r w:rsidRPr="00AA5D81">
        <w:rPr>
          <w:rFonts w:ascii="Times New Roman" w:eastAsia="Arial" w:hAnsi="Times New Roman" w:cs="Arial"/>
          <w:b/>
          <w:sz w:val="28"/>
          <w:szCs w:val="28"/>
          <w:lang w:eastAsia="uk-UA"/>
        </w:rPr>
        <w:t>НАКАЗ</w:t>
      </w:r>
    </w:p>
    <w:p w:rsidR="00B71537" w:rsidRPr="00B71537" w:rsidRDefault="00B71537" w:rsidP="00B71537">
      <w:pPr>
        <w:rPr>
          <w:rFonts w:ascii="Times New Roman" w:hAnsi="Times New Roman" w:cs="Times New Roman"/>
          <w:sz w:val="28"/>
          <w:szCs w:val="28"/>
        </w:rPr>
      </w:pPr>
    </w:p>
    <w:p w:rsidR="00B71537" w:rsidRPr="00165080" w:rsidRDefault="00165080" w:rsidP="00B71537">
      <w:pPr>
        <w:rPr>
          <w:rFonts w:ascii="Times New Roman" w:hAnsi="Times New Roman" w:cs="Times New Roman"/>
          <w:sz w:val="28"/>
          <w:szCs w:val="28"/>
          <w:lang w:val="uk-UA"/>
        </w:rPr>
      </w:pPr>
      <w:r w:rsidRPr="00B71537">
        <w:rPr>
          <w:rFonts w:ascii="Times New Roman" w:hAnsi="Times New Roman" w:cs="Times New Roman"/>
          <w:sz w:val="28"/>
          <w:szCs w:val="28"/>
        </w:rPr>
        <w:t xml:space="preserve"> </w:t>
      </w:r>
      <w:r>
        <w:rPr>
          <w:rFonts w:ascii="Times New Roman" w:hAnsi="Times New Roman" w:cs="Times New Roman"/>
          <w:sz w:val="28"/>
          <w:szCs w:val="28"/>
        </w:rPr>
        <w:t>«27» 08. 2026 року № ____ с</w:t>
      </w:r>
      <w:r>
        <w:rPr>
          <w:rFonts w:ascii="Times New Roman" w:hAnsi="Times New Roman" w:cs="Times New Roman"/>
          <w:sz w:val="28"/>
          <w:szCs w:val="28"/>
          <w:lang w:val="uk-UA"/>
        </w:rPr>
        <w:t>.Новобогданівка</w:t>
      </w:r>
    </w:p>
    <w:p w:rsidR="00B71537" w:rsidRPr="00165080" w:rsidRDefault="00B71537" w:rsidP="00B71537">
      <w:pPr>
        <w:rPr>
          <w:rFonts w:ascii="Times New Roman" w:hAnsi="Times New Roman" w:cs="Times New Roman"/>
          <w:b/>
          <w:sz w:val="28"/>
          <w:szCs w:val="28"/>
        </w:rPr>
      </w:pPr>
      <w:r w:rsidRPr="00165080">
        <w:rPr>
          <w:rFonts w:ascii="Times New Roman" w:hAnsi="Times New Roman" w:cs="Times New Roman"/>
          <w:b/>
          <w:sz w:val="28"/>
          <w:szCs w:val="28"/>
        </w:rPr>
        <w:t>Про затвердження Положення</w:t>
      </w:r>
    </w:p>
    <w:p w:rsidR="00B71537" w:rsidRPr="00165080" w:rsidRDefault="00B71537" w:rsidP="00B71537">
      <w:pPr>
        <w:rPr>
          <w:rFonts w:ascii="Times New Roman" w:hAnsi="Times New Roman" w:cs="Times New Roman"/>
          <w:b/>
          <w:sz w:val="28"/>
          <w:szCs w:val="28"/>
        </w:rPr>
      </w:pPr>
      <w:r w:rsidRPr="00165080">
        <w:rPr>
          <w:rFonts w:ascii="Times New Roman" w:hAnsi="Times New Roman" w:cs="Times New Roman"/>
          <w:b/>
          <w:sz w:val="28"/>
          <w:szCs w:val="28"/>
        </w:rPr>
        <w:t>про академічну доброчесність у новій редакції</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Відповідно до законів України «Про освіту», «Про повну загальну середню освіту», «Про академічну до</w:t>
      </w:r>
      <w:r w:rsidR="00165080">
        <w:rPr>
          <w:rFonts w:ascii="Times New Roman" w:hAnsi="Times New Roman" w:cs="Times New Roman"/>
          <w:sz w:val="28"/>
          <w:szCs w:val="28"/>
        </w:rPr>
        <w:t>брочесність», Статуту Новобогданівського ліцею</w:t>
      </w:r>
      <w:r w:rsidRPr="00B71537">
        <w:rPr>
          <w:rFonts w:ascii="Times New Roman" w:hAnsi="Times New Roman" w:cs="Times New Roman"/>
          <w:sz w:val="28"/>
          <w:szCs w:val="28"/>
        </w:rPr>
        <w:t>, на підставі рі</w:t>
      </w:r>
      <w:r w:rsidR="00165080">
        <w:rPr>
          <w:rFonts w:ascii="Times New Roman" w:hAnsi="Times New Roman" w:cs="Times New Roman"/>
          <w:sz w:val="28"/>
          <w:szCs w:val="28"/>
        </w:rPr>
        <w:t>шення педагогічної ради від «27» серпня 2026 року, протокол № 2</w:t>
      </w:r>
      <w:r w:rsidRPr="00B71537">
        <w:rPr>
          <w:rFonts w:ascii="Times New Roman" w:hAnsi="Times New Roman" w:cs="Times New Roman"/>
          <w:sz w:val="28"/>
          <w:szCs w:val="28"/>
        </w:rPr>
        <w:t>, з метою формування культури академічної доброчесності, забезпечення справедливого оцінювання та впорядкування процедур реагування на можливі порушення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НАКАЗУЮ:</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13. Затвердити Положення про акаде</w:t>
      </w:r>
      <w:r w:rsidR="00165080">
        <w:rPr>
          <w:rFonts w:ascii="Times New Roman" w:hAnsi="Times New Roman" w:cs="Times New Roman"/>
          <w:sz w:val="28"/>
          <w:szCs w:val="28"/>
        </w:rPr>
        <w:t xml:space="preserve">мічну доброчесність у Новобогданівському ліцеї Радісносадівської селищної </w:t>
      </w:r>
      <w:proofErr w:type="gramStart"/>
      <w:r w:rsidR="00165080">
        <w:rPr>
          <w:rFonts w:ascii="Times New Roman" w:hAnsi="Times New Roman" w:cs="Times New Roman"/>
          <w:sz w:val="28"/>
          <w:szCs w:val="28"/>
        </w:rPr>
        <w:t>ради  Миколаївського</w:t>
      </w:r>
      <w:proofErr w:type="gramEnd"/>
      <w:r w:rsidR="00165080">
        <w:rPr>
          <w:rFonts w:ascii="Times New Roman" w:hAnsi="Times New Roman" w:cs="Times New Roman"/>
          <w:sz w:val="28"/>
          <w:szCs w:val="28"/>
        </w:rPr>
        <w:t xml:space="preserve">  району </w:t>
      </w:r>
      <w:r w:rsidRPr="00B71537">
        <w:rPr>
          <w:rFonts w:ascii="Times New Roman" w:hAnsi="Times New Roman" w:cs="Times New Roman"/>
          <w:sz w:val="28"/>
          <w:szCs w:val="28"/>
        </w:rPr>
        <w:t xml:space="preserve"> в новій редакції, що додається.</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1</w:t>
      </w:r>
      <w:r w:rsidR="00165080">
        <w:rPr>
          <w:rFonts w:ascii="Times New Roman" w:hAnsi="Times New Roman" w:cs="Times New Roman"/>
          <w:sz w:val="28"/>
          <w:szCs w:val="28"/>
        </w:rPr>
        <w:t>4. Увести Положення в дію з «01» вересня</w:t>
      </w:r>
      <w:r w:rsidRPr="00B71537">
        <w:rPr>
          <w:rFonts w:ascii="Times New Roman" w:hAnsi="Times New Roman" w:cs="Times New Roman"/>
          <w:sz w:val="28"/>
          <w:szCs w:val="28"/>
        </w:rPr>
        <w:t xml:space="preserve"> 2026 року.</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15. Визнати таким, що втратило чинність, попереднє Положення про академічну доброчесність з дати введення в дію нової редакції.</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16. Заступникам директора організувати ознайомлення педагогічних працівників, учнів та їхніх законних представників із Положенням у доступний спосіб.</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17. Відповідальній особі забезпечити оприлюднення актуальної редакції Положе</w:t>
      </w:r>
      <w:r w:rsidR="003A52CF">
        <w:rPr>
          <w:rFonts w:ascii="Times New Roman" w:hAnsi="Times New Roman" w:cs="Times New Roman"/>
          <w:sz w:val="28"/>
          <w:szCs w:val="28"/>
        </w:rPr>
        <w:t>ння на офіційному вебсайті Новобогданівського ліцею</w:t>
      </w:r>
      <w:r w:rsidRPr="00B71537">
        <w:rPr>
          <w:rFonts w:ascii="Times New Roman" w:hAnsi="Times New Roman" w:cs="Times New Roman"/>
          <w:sz w:val="28"/>
          <w:szCs w:val="28"/>
        </w:rPr>
        <w:t xml:space="preserve"> з дотриманням вимог доступності.</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18. Керівни</w:t>
      </w:r>
      <w:r w:rsidR="003A52CF">
        <w:rPr>
          <w:rFonts w:ascii="Times New Roman" w:hAnsi="Times New Roman" w:cs="Times New Roman"/>
          <w:sz w:val="28"/>
          <w:szCs w:val="28"/>
        </w:rPr>
        <w:t>кам методичних об’єднань до «25» серпня</w:t>
      </w:r>
      <w:r w:rsidRPr="00B71537">
        <w:rPr>
          <w:rFonts w:ascii="Times New Roman" w:hAnsi="Times New Roman" w:cs="Times New Roman"/>
          <w:sz w:val="28"/>
          <w:szCs w:val="28"/>
        </w:rPr>
        <w:t xml:space="preserve"> 2026 року опрацювати з педагогами правила доброчесного оцінювання та використання штучного інтелекту.</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19. Контроль за виконанням цього наказу залишаю за собою.</w:t>
      </w:r>
    </w:p>
    <w:p w:rsidR="00B71537" w:rsidRPr="00B71537" w:rsidRDefault="003A52CF" w:rsidP="00B71537">
      <w:pPr>
        <w:rPr>
          <w:rFonts w:ascii="Times New Roman" w:hAnsi="Times New Roman" w:cs="Times New Roman"/>
          <w:sz w:val="28"/>
          <w:szCs w:val="28"/>
        </w:rPr>
      </w:pPr>
      <w:r>
        <w:rPr>
          <w:rFonts w:ascii="Times New Roman" w:hAnsi="Times New Roman" w:cs="Times New Roman"/>
          <w:sz w:val="28"/>
          <w:szCs w:val="28"/>
        </w:rPr>
        <w:t>Директор ліцею                                Ірина ЯКУБЕНКО</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Нормативна основа</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lastRenderedPageBreak/>
        <w:t>• Закон України «Про академічну доброчесність» від 18.12.2025 №4742-IX.</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 Закон України «Про освіту» від 05.09.2017 №2145-VIII (у чинній редакції).</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 Закон України «Про повну загальну середню освіту» від 16.01.2020 №463-IX (у чинній редакції).</w:t>
      </w:r>
    </w:p>
    <w:p w:rsidR="00B71537" w:rsidRPr="00B71537" w:rsidRDefault="00B71537" w:rsidP="00B71537">
      <w:pPr>
        <w:rPr>
          <w:rFonts w:ascii="Times New Roman" w:hAnsi="Times New Roman" w:cs="Times New Roman"/>
          <w:sz w:val="28"/>
          <w:szCs w:val="28"/>
        </w:rPr>
      </w:pPr>
      <w:r w:rsidRPr="00B71537">
        <w:rPr>
          <w:rFonts w:ascii="Times New Roman" w:hAnsi="Times New Roman" w:cs="Times New Roman"/>
          <w:sz w:val="28"/>
          <w:szCs w:val="28"/>
        </w:rPr>
        <w:t>• Інші акти зако</w:t>
      </w:r>
      <w:r w:rsidR="003A52CF">
        <w:rPr>
          <w:rFonts w:ascii="Times New Roman" w:hAnsi="Times New Roman" w:cs="Times New Roman"/>
          <w:sz w:val="28"/>
          <w:szCs w:val="28"/>
        </w:rPr>
        <w:t>нодавства та локальні акти Новобогданівького ліцею</w:t>
      </w:r>
      <w:r w:rsidRPr="00B71537">
        <w:rPr>
          <w:rFonts w:ascii="Times New Roman" w:hAnsi="Times New Roman" w:cs="Times New Roman"/>
          <w:sz w:val="28"/>
          <w:szCs w:val="28"/>
        </w:rPr>
        <w:t xml:space="preserve"> з питань оцінювання, захисту даних, діловодства й внутрішньої системи забезпечення якості освіти.</w:t>
      </w:r>
    </w:p>
    <w:p w:rsidR="00B71537" w:rsidRPr="00B71537" w:rsidRDefault="00B71537" w:rsidP="00B71537">
      <w:pPr>
        <w:rPr>
          <w:rFonts w:ascii="Times New Roman" w:hAnsi="Times New Roman" w:cs="Times New Roman"/>
          <w:sz w:val="28"/>
          <w:szCs w:val="28"/>
        </w:rPr>
      </w:pPr>
    </w:p>
    <w:p w:rsidR="00B71537" w:rsidRPr="00B71537" w:rsidRDefault="00B71537" w:rsidP="00B71537">
      <w:pPr>
        <w:rPr>
          <w:rFonts w:ascii="Times New Roman" w:hAnsi="Times New Roman" w:cs="Times New Roman"/>
          <w:sz w:val="28"/>
          <w:szCs w:val="28"/>
        </w:rPr>
      </w:pPr>
    </w:p>
    <w:p w:rsidR="00B71537" w:rsidRPr="009B5111" w:rsidRDefault="00B71537" w:rsidP="0079307F">
      <w:pPr>
        <w:rPr>
          <w:rFonts w:ascii="Times New Roman" w:hAnsi="Times New Roman" w:cs="Times New Roman"/>
          <w:sz w:val="28"/>
          <w:szCs w:val="28"/>
        </w:rPr>
      </w:pPr>
    </w:p>
    <w:sectPr w:rsidR="00B71537" w:rsidRPr="009B511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7AD"/>
    <w:rsid w:val="00165080"/>
    <w:rsid w:val="002F1CEF"/>
    <w:rsid w:val="003A52CF"/>
    <w:rsid w:val="003C2C4F"/>
    <w:rsid w:val="003F254A"/>
    <w:rsid w:val="00404683"/>
    <w:rsid w:val="006707AD"/>
    <w:rsid w:val="006B296F"/>
    <w:rsid w:val="0079307F"/>
    <w:rsid w:val="009208EA"/>
    <w:rsid w:val="009B5111"/>
    <w:rsid w:val="00B71537"/>
    <w:rsid w:val="00B974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EA9941-2E79-4978-ADEB-850582F55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B5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867021">
      <w:bodyDiv w:val="1"/>
      <w:marLeft w:val="0"/>
      <w:marRight w:val="0"/>
      <w:marTop w:val="0"/>
      <w:marBottom w:val="0"/>
      <w:divBdr>
        <w:top w:val="none" w:sz="0" w:space="0" w:color="auto"/>
        <w:left w:val="none" w:sz="0" w:space="0" w:color="auto"/>
        <w:bottom w:val="none" w:sz="0" w:space="0" w:color="auto"/>
        <w:right w:val="none" w:sz="0" w:space="0" w:color="auto"/>
      </w:divBdr>
      <w:divsChild>
        <w:div w:id="2016230097">
          <w:marLeft w:val="0"/>
          <w:marRight w:val="0"/>
          <w:marTop w:val="0"/>
          <w:marBottom w:val="0"/>
          <w:divBdr>
            <w:top w:val="none" w:sz="0" w:space="0" w:color="auto"/>
            <w:left w:val="none" w:sz="0" w:space="0" w:color="auto"/>
            <w:bottom w:val="none" w:sz="0" w:space="0" w:color="auto"/>
            <w:right w:val="none" w:sz="0" w:space="0" w:color="auto"/>
          </w:divBdr>
        </w:div>
        <w:div w:id="2032490163">
          <w:marLeft w:val="0"/>
          <w:marRight w:val="0"/>
          <w:marTop w:val="0"/>
          <w:marBottom w:val="0"/>
          <w:divBdr>
            <w:top w:val="none" w:sz="0" w:space="0" w:color="auto"/>
            <w:left w:val="none" w:sz="0" w:space="0" w:color="auto"/>
            <w:bottom w:val="none" w:sz="0" w:space="0" w:color="auto"/>
            <w:right w:val="none" w:sz="0" w:space="0" w:color="auto"/>
          </w:divBdr>
        </w:div>
        <w:div w:id="810361821">
          <w:marLeft w:val="0"/>
          <w:marRight w:val="0"/>
          <w:marTop w:val="0"/>
          <w:marBottom w:val="0"/>
          <w:divBdr>
            <w:top w:val="none" w:sz="0" w:space="0" w:color="auto"/>
            <w:left w:val="none" w:sz="0" w:space="0" w:color="auto"/>
            <w:bottom w:val="none" w:sz="0" w:space="0" w:color="auto"/>
            <w:right w:val="none" w:sz="0" w:space="0" w:color="auto"/>
          </w:divBdr>
        </w:div>
        <w:div w:id="1977484411">
          <w:marLeft w:val="0"/>
          <w:marRight w:val="0"/>
          <w:marTop w:val="0"/>
          <w:marBottom w:val="0"/>
          <w:divBdr>
            <w:top w:val="none" w:sz="0" w:space="0" w:color="auto"/>
            <w:left w:val="none" w:sz="0" w:space="0" w:color="auto"/>
            <w:bottom w:val="none" w:sz="0" w:space="0" w:color="auto"/>
            <w:right w:val="none" w:sz="0" w:space="0" w:color="auto"/>
          </w:divBdr>
        </w:div>
        <w:div w:id="1944456187">
          <w:marLeft w:val="0"/>
          <w:marRight w:val="0"/>
          <w:marTop w:val="0"/>
          <w:marBottom w:val="0"/>
          <w:divBdr>
            <w:top w:val="none" w:sz="0" w:space="0" w:color="auto"/>
            <w:left w:val="none" w:sz="0" w:space="0" w:color="auto"/>
            <w:bottom w:val="none" w:sz="0" w:space="0" w:color="auto"/>
            <w:right w:val="none" w:sz="0" w:space="0" w:color="auto"/>
          </w:divBdr>
        </w:div>
        <w:div w:id="864051869">
          <w:marLeft w:val="0"/>
          <w:marRight w:val="0"/>
          <w:marTop w:val="0"/>
          <w:marBottom w:val="0"/>
          <w:divBdr>
            <w:top w:val="none" w:sz="0" w:space="0" w:color="auto"/>
            <w:left w:val="none" w:sz="0" w:space="0" w:color="auto"/>
            <w:bottom w:val="none" w:sz="0" w:space="0" w:color="auto"/>
            <w:right w:val="none" w:sz="0" w:space="0" w:color="auto"/>
          </w:divBdr>
        </w:div>
        <w:div w:id="912659701">
          <w:marLeft w:val="0"/>
          <w:marRight w:val="0"/>
          <w:marTop w:val="0"/>
          <w:marBottom w:val="0"/>
          <w:divBdr>
            <w:top w:val="none" w:sz="0" w:space="0" w:color="auto"/>
            <w:left w:val="none" w:sz="0" w:space="0" w:color="auto"/>
            <w:bottom w:val="none" w:sz="0" w:space="0" w:color="auto"/>
            <w:right w:val="none" w:sz="0" w:space="0" w:color="auto"/>
          </w:divBdr>
        </w:div>
        <w:div w:id="89392616">
          <w:marLeft w:val="0"/>
          <w:marRight w:val="0"/>
          <w:marTop w:val="0"/>
          <w:marBottom w:val="0"/>
          <w:divBdr>
            <w:top w:val="none" w:sz="0" w:space="0" w:color="auto"/>
            <w:left w:val="none" w:sz="0" w:space="0" w:color="auto"/>
            <w:bottom w:val="none" w:sz="0" w:space="0" w:color="auto"/>
            <w:right w:val="none" w:sz="0" w:space="0" w:color="auto"/>
          </w:divBdr>
        </w:div>
        <w:div w:id="601451746">
          <w:marLeft w:val="0"/>
          <w:marRight w:val="0"/>
          <w:marTop w:val="0"/>
          <w:marBottom w:val="0"/>
          <w:divBdr>
            <w:top w:val="none" w:sz="0" w:space="0" w:color="auto"/>
            <w:left w:val="none" w:sz="0" w:space="0" w:color="auto"/>
            <w:bottom w:val="none" w:sz="0" w:space="0" w:color="auto"/>
            <w:right w:val="none" w:sz="0" w:space="0" w:color="auto"/>
          </w:divBdr>
        </w:div>
        <w:div w:id="990871509">
          <w:marLeft w:val="0"/>
          <w:marRight w:val="0"/>
          <w:marTop w:val="0"/>
          <w:marBottom w:val="0"/>
          <w:divBdr>
            <w:top w:val="none" w:sz="0" w:space="0" w:color="auto"/>
            <w:left w:val="none" w:sz="0" w:space="0" w:color="auto"/>
            <w:bottom w:val="none" w:sz="0" w:space="0" w:color="auto"/>
            <w:right w:val="none" w:sz="0" w:space="0" w:color="auto"/>
          </w:divBdr>
        </w:div>
        <w:div w:id="993492841">
          <w:marLeft w:val="0"/>
          <w:marRight w:val="0"/>
          <w:marTop w:val="0"/>
          <w:marBottom w:val="0"/>
          <w:divBdr>
            <w:top w:val="none" w:sz="0" w:space="0" w:color="auto"/>
            <w:left w:val="none" w:sz="0" w:space="0" w:color="auto"/>
            <w:bottom w:val="none" w:sz="0" w:space="0" w:color="auto"/>
            <w:right w:val="none" w:sz="0" w:space="0" w:color="auto"/>
          </w:divBdr>
        </w:div>
        <w:div w:id="411125536">
          <w:marLeft w:val="0"/>
          <w:marRight w:val="0"/>
          <w:marTop w:val="0"/>
          <w:marBottom w:val="0"/>
          <w:divBdr>
            <w:top w:val="none" w:sz="0" w:space="0" w:color="auto"/>
            <w:left w:val="none" w:sz="0" w:space="0" w:color="auto"/>
            <w:bottom w:val="none" w:sz="0" w:space="0" w:color="auto"/>
            <w:right w:val="none" w:sz="0" w:space="0" w:color="auto"/>
          </w:divBdr>
        </w:div>
        <w:div w:id="728263267">
          <w:marLeft w:val="0"/>
          <w:marRight w:val="0"/>
          <w:marTop w:val="0"/>
          <w:marBottom w:val="0"/>
          <w:divBdr>
            <w:top w:val="none" w:sz="0" w:space="0" w:color="auto"/>
            <w:left w:val="none" w:sz="0" w:space="0" w:color="auto"/>
            <w:bottom w:val="none" w:sz="0" w:space="0" w:color="auto"/>
            <w:right w:val="none" w:sz="0" w:space="0" w:color="auto"/>
          </w:divBdr>
        </w:div>
      </w:divsChild>
    </w:div>
    <w:div w:id="474642350">
      <w:bodyDiv w:val="1"/>
      <w:marLeft w:val="0"/>
      <w:marRight w:val="0"/>
      <w:marTop w:val="0"/>
      <w:marBottom w:val="0"/>
      <w:divBdr>
        <w:top w:val="none" w:sz="0" w:space="0" w:color="auto"/>
        <w:left w:val="none" w:sz="0" w:space="0" w:color="auto"/>
        <w:bottom w:val="none" w:sz="0" w:space="0" w:color="auto"/>
        <w:right w:val="none" w:sz="0" w:space="0" w:color="auto"/>
      </w:divBdr>
      <w:divsChild>
        <w:div w:id="1284726430">
          <w:marLeft w:val="0"/>
          <w:marRight w:val="0"/>
          <w:marTop w:val="0"/>
          <w:marBottom w:val="0"/>
          <w:divBdr>
            <w:top w:val="none" w:sz="0" w:space="0" w:color="auto"/>
            <w:left w:val="none" w:sz="0" w:space="0" w:color="auto"/>
            <w:bottom w:val="none" w:sz="0" w:space="0" w:color="auto"/>
            <w:right w:val="none" w:sz="0" w:space="0" w:color="auto"/>
          </w:divBdr>
        </w:div>
        <w:div w:id="1937789036">
          <w:marLeft w:val="0"/>
          <w:marRight w:val="0"/>
          <w:marTop w:val="0"/>
          <w:marBottom w:val="0"/>
          <w:divBdr>
            <w:top w:val="none" w:sz="0" w:space="0" w:color="auto"/>
            <w:left w:val="none" w:sz="0" w:space="0" w:color="auto"/>
            <w:bottom w:val="none" w:sz="0" w:space="0" w:color="auto"/>
            <w:right w:val="none" w:sz="0" w:space="0" w:color="auto"/>
          </w:divBdr>
        </w:div>
        <w:div w:id="1693144769">
          <w:marLeft w:val="0"/>
          <w:marRight w:val="0"/>
          <w:marTop w:val="0"/>
          <w:marBottom w:val="0"/>
          <w:divBdr>
            <w:top w:val="none" w:sz="0" w:space="0" w:color="auto"/>
            <w:left w:val="none" w:sz="0" w:space="0" w:color="auto"/>
            <w:bottom w:val="none" w:sz="0" w:space="0" w:color="auto"/>
            <w:right w:val="none" w:sz="0" w:space="0" w:color="auto"/>
          </w:divBdr>
        </w:div>
        <w:div w:id="1339963822">
          <w:marLeft w:val="0"/>
          <w:marRight w:val="0"/>
          <w:marTop w:val="0"/>
          <w:marBottom w:val="0"/>
          <w:divBdr>
            <w:top w:val="none" w:sz="0" w:space="0" w:color="auto"/>
            <w:left w:val="none" w:sz="0" w:space="0" w:color="auto"/>
            <w:bottom w:val="none" w:sz="0" w:space="0" w:color="auto"/>
            <w:right w:val="none" w:sz="0" w:space="0" w:color="auto"/>
          </w:divBdr>
        </w:div>
        <w:div w:id="1911040650">
          <w:marLeft w:val="0"/>
          <w:marRight w:val="0"/>
          <w:marTop w:val="0"/>
          <w:marBottom w:val="0"/>
          <w:divBdr>
            <w:top w:val="none" w:sz="0" w:space="0" w:color="auto"/>
            <w:left w:val="none" w:sz="0" w:space="0" w:color="auto"/>
            <w:bottom w:val="none" w:sz="0" w:space="0" w:color="auto"/>
            <w:right w:val="none" w:sz="0" w:space="0" w:color="auto"/>
          </w:divBdr>
        </w:div>
        <w:div w:id="2050445927">
          <w:marLeft w:val="0"/>
          <w:marRight w:val="0"/>
          <w:marTop w:val="0"/>
          <w:marBottom w:val="0"/>
          <w:divBdr>
            <w:top w:val="none" w:sz="0" w:space="0" w:color="auto"/>
            <w:left w:val="none" w:sz="0" w:space="0" w:color="auto"/>
            <w:bottom w:val="none" w:sz="0" w:space="0" w:color="auto"/>
            <w:right w:val="none" w:sz="0" w:space="0" w:color="auto"/>
          </w:divBdr>
        </w:div>
        <w:div w:id="1780829486">
          <w:marLeft w:val="0"/>
          <w:marRight w:val="0"/>
          <w:marTop w:val="0"/>
          <w:marBottom w:val="0"/>
          <w:divBdr>
            <w:top w:val="none" w:sz="0" w:space="0" w:color="auto"/>
            <w:left w:val="none" w:sz="0" w:space="0" w:color="auto"/>
            <w:bottom w:val="none" w:sz="0" w:space="0" w:color="auto"/>
            <w:right w:val="none" w:sz="0" w:space="0" w:color="auto"/>
          </w:divBdr>
        </w:div>
        <w:div w:id="1970817783">
          <w:marLeft w:val="0"/>
          <w:marRight w:val="0"/>
          <w:marTop w:val="0"/>
          <w:marBottom w:val="0"/>
          <w:divBdr>
            <w:top w:val="none" w:sz="0" w:space="0" w:color="auto"/>
            <w:left w:val="none" w:sz="0" w:space="0" w:color="auto"/>
            <w:bottom w:val="none" w:sz="0" w:space="0" w:color="auto"/>
            <w:right w:val="none" w:sz="0" w:space="0" w:color="auto"/>
          </w:divBdr>
        </w:div>
        <w:div w:id="378626650">
          <w:marLeft w:val="0"/>
          <w:marRight w:val="0"/>
          <w:marTop w:val="0"/>
          <w:marBottom w:val="0"/>
          <w:divBdr>
            <w:top w:val="none" w:sz="0" w:space="0" w:color="auto"/>
            <w:left w:val="none" w:sz="0" w:space="0" w:color="auto"/>
            <w:bottom w:val="none" w:sz="0" w:space="0" w:color="auto"/>
            <w:right w:val="none" w:sz="0" w:space="0" w:color="auto"/>
          </w:divBdr>
        </w:div>
        <w:div w:id="885411939">
          <w:marLeft w:val="0"/>
          <w:marRight w:val="0"/>
          <w:marTop w:val="0"/>
          <w:marBottom w:val="0"/>
          <w:divBdr>
            <w:top w:val="none" w:sz="0" w:space="0" w:color="auto"/>
            <w:left w:val="none" w:sz="0" w:space="0" w:color="auto"/>
            <w:bottom w:val="none" w:sz="0" w:space="0" w:color="auto"/>
            <w:right w:val="none" w:sz="0" w:space="0" w:color="auto"/>
          </w:divBdr>
        </w:div>
        <w:div w:id="38632874">
          <w:marLeft w:val="0"/>
          <w:marRight w:val="0"/>
          <w:marTop w:val="0"/>
          <w:marBottom w:val="0"/>
          <w:divBdr>
            <w:top w:val="none" w:sz="0" w:space="0" w:color="auto"/>
            <w:left w:val="none" w:sz="0" w:space="0" w:color="auto"/>
            <w:bottom w:val="none" w:sz="0" w:space="0" w:color="auto"/>
            <w:right w:val="none" w:sz="0" w:space="0" w:color="auto"/>
          </w:divBdr>
        </w:div>
        <w:div w:id="530724972">
          <w:marLeft w:val="0"/>
          <w:marRight w:val="0"/>
          <w:marTop w:val="0"/>
          <w:marBottom w:val="0"/>
          <w:divBdr>
            <w:top w:val="none" w:sz="0" w:space="0" w:color="auto"/>
            <w:left w:val="none" w:sz="0" w:space="0" w:color="auto"/>
            <w:bottom w:val="none" w:sz="0" w:space="0" w:color="auto"/>
            <w:right w:val="none" w:sz="0" w:space="0" w:color="auto"/>
          </w:divBdr>
        </w:div>
        <w:div w:id="369962225">
          <w:marLeft w:val="0"/>
          <w:marRight w:val="0"/>
          <w:marTop w:val="0"/>
          <w:marBottom w:val="0"/>
          <w:divBdr>
            <w:top w:val="none" w:sz="0" w:space="0" w:color="auto"/>
            <w:left w:val="none" w:sz="0" w:space="0" w:color="auto"/>
            <w:bottom w:val="none" w:sz="0" w:space="0" w:color="auto"/>
            <w:right w:val="none" w:sz="0" w:space="0" w:color="auto"/>
          </w:divBdr>
        </w:div>
        <w:div w:id="922958870">
          <w:marLeft w:val="0"/>
          <w:marRight w:val="0"/>
          <w:marTop w:val="0"/>
          <w:marBottom w:val="0"/>
          <w:divBdr>
            <w:top w:val="none" w:sz="0" w:space="0" w:color="auto"/>
            <w:left w:val="none" w:sz="0" w:space="0" w:color="auto"/>
            <w:bottom w:val="none" w:sz="0" w:space="0" w:color="auto"/>
            <w:right w:val="none" w:sz="0" w:space="0" w:color="auto"/>
          </w:divBdr>
        </w:div>
        <w:div w:id="1021511646">
          <w:marLeft w:val="0"/>
          <w:marRight w:val="0"/>
          <w:marTop w:val="0"/>
          <w:marBottom w:val="0"/>
          <w:divBdr>
            <w:top w:val="none" w:sz="0" w:space="0" w:color="auto"/>
            <w:left w:val="none" w:sz="0" w:space="0" w:color="auto"/>
            <w:bottom w:val="none" w:sz="0" w:space="0" w:color="auto"/>
            <w:right w:val="none" w:sz="0" w:space="0" w:color="auto"/>
          </w:divBdr>
        </w:div>
        <w:div w:id="1438791187">
          <w:marLeft w:val="0"/>
          <w:marRight w:val="0"/>
          <w:marTop w:val="0"/>
          <w:marBottom w:val="0"/>
          <w:divBdr>
            <w:top w:val="none" w:sz="0" w:space="0" w:color="auto"/>
            <w:left w:val="none" w:sz="0" w:space="0" w:color="auto"/>
            <w:bottom w:val="none" w:sz="0" w:space="0" w:color="auto"/>
            <w:right w:val="none" w:sz="0" w:space="0" w:color="auto"/>
          </w:divBdr>
        </w:div>
      </w:divsChild>
    </w:div>
    <w:div w:id="730883151">
      <w:bodyDiv w:val="1"/>
      <w:marLeft w:val="0"/>
      <w:marRight w:val="0"/>
      <w:marTop w:val="0"/>
      <w:marBottom w:val="0"/>
      <w:divBdr>
        <w:top w:val="none" w:sz="0" w:space="0" w:color="auto"/>
        <w:left w:val="none" w:sz="0" w:space="0" w:color="auto"/>
        <w:bottom w:val="none" w:sz="0" w:space="0" w:color="auto"/>
        <w:right w:val="none" w:sz="0" w:space="0" w:color="auto"/>
      </w:divBdr>
      <w:divsChild>
        <w:div w:id="515660509">
          <w:marLeft w:val="0"/>
          <w:marRight w:val="0"/>
          <w:marTop w:val="0"/>
          <w:marBottom w:val="0"/>
          <w:divBdr>
            <w:top w:val="none" w:sz="0" w:space="0" w:color="auto"/>
            <w:left w:val="none" w:sz="0" w:space="0" w:color="auto"/>
            <w:bottom w:val="none" w:sz="0" w:space="0" w:color="auto"/>
            <w:right w:val="none" w:sz="0" w:space="0" w:color="auto"/>
          </w:divBdr>
        </w:div>
        <w:div w:id="72514802">
          <w:marLeft w:val="0"/>
          <w:marRight w:val="0"/>
          <w:marTop w:val="0"/>
          <w:marBottom w:val="0"/>
          <w:divBdr>
            <w:top w:val="none" w:sz="0" w:space="0" w:color="auto"/>
            <w:left w:val="none" w:sz="0" w:space="0" w:color="auto"/>
            <w:bottom w:val="none" w:sz="0" w:space="0" w:color="auto"/>
            <w:right w:val="none" w:sz="0" w:space="0" w:color="auto"/>
          </w:divBdr>
        </w:div>
        <w:div w:id="224604489">
          <w:marLeft w:val="0"/>
          <w:marRight w:val="0"/>
          <w:marTop w:val="0"/>
          <w:marBottom w:val="0"/>
          <w:divBdr>
            <w:top w:val="none" w:sz="0" w:space="0" w:color="auto"/>
            <w:left w:val="none" w:sz="0" w:space="0" w:color="auto"/>
            <w:bottom w:val="none" w:sz="0" w:space="0" w:color="auto"/>
            <w:right w:val="none" w:sz="0" w:space="0" w:color="auto"/>
          </w:divBdr>
        </w:div>
        <w:div w:id="1447702214">
          <w:marLeft w:val="0"/>
          <w:marRight w:val="0"/>
          <w:marTop w:val="0"/>
          <w:marBottom w:val="0"/>
          <w:divBdr>
            <w:top w:val="none" w:sz="0" w:space="0" w:color="auto"/>
            <w:left w:val="none" w:sz="0" w:space="0" w:color="auto"/>
            <w:bottom w:val="none" w:sz="0" w:space="0" w:color="auto"/>
            <w:right w:val="none" w:sz="0" w:space="0" w:color="auto"/>
          </w:divBdr>
        </w:div>
        <w:div w:id="1705444755">
          <w:marLeft w:val="0"/>
          <w:marRight w:val="0"/>
          <w:marTop w:val="0"/>
          <w:marBottom w:val="0"/>
          <w:divBdr>
            <w:top w:val="none" w:sz="0" w:space="0" w:color="auto"/>
            <w:left w:val="none" w:sz="0" w:space="0" w:color="auto"/>
            <w:bottom w:val="none" w:sz="0" w:space="0" w:color="auto"/>
            <w:right w:val="none" w:sz="0" w:space="0" w:color="auto"/>
          </w:divBdr>
        </w:div>
        <w:div w:id="1514688823">
          <w:marLeft w:val="0"/>
          <w:marRight w:val="0"/>
          <w:marTop w:val="0"/>
          <w:marBottom w:val="0"/>
          <w:divBdr>
            <w:top w:val="none" w:sz="0" w:space="0" w:color="auto"/>
            <w:left w:val="none" w:sz="0" w:space="0" w:color="auto"/>
            <w:bottom w:val="none" w:sz="0" w:space="0" w:color="auto"/>
            <w:right w:val="none" w:sz="0" w:space="0" w:color="auto"/>
          </w:divBdr>
        </w:div>
        <w:div w:id="1459255530">
          <w:marLeft w:val="0"/>
          <w:marRight w:val="0"/>
          <w:marTop w:val="0"/>
          <w:marBottom w:val="0"/>
          <w:divBdr>
            <w:top w:val="none" w:sz="0" w:space="0" w:color="auto"/>
            <w:left w:val="none" w:sz="0" w:space="0" w:color="auto"/>
            <w:bottom w:val="none" w:sz="0" w:space="0" w:color="auto"/>
            <w:right w:val="none" w:sz="0" w:space="0" w:color="auto"/>
          </w:divBdr>
        </w:div>
        <w:div w:id="1317878982">
          <w:marLeft w:val="0"/>
          <w:marRight w:val="0"/>
          <w:marTop w:val="0"/>
          <w:marBottom w:val="0"/>
          <w:divBdr>
            <w:top w:val="none" w:sz="0" w:space="0" w:color="auto"/>
            <w:left w:val="none" w:sz="0" w:space="0" w:color="auto"/>
            <w:bottom w:val="none" w:sz="0" w:space="0" w:color="auto"/>
            <w:right w:val="none" w:sz="0" w:space="0" w:color="auto"/>
          </w:divBdr>
        </w:div>
        <w:div w:id="513346517">
          <w:marLeft w:val="0"/>
          <w:marRight w:val="0"/>
          <w:marTop w:val="0"/>
          <w:marBottom w:val="0"/>
          <w:divBdr>
            <w:top w:val="none" w:sz="0" w:space="0" w:color="auto"/>
            <w:left w:val="none" w:sz="0" w:space="0" w:color="auto"/>
            <w:bottom w:val="none" w:sz="0" w:space="0" w:color="auto"/>
            <w:right w:val="none" w:sz="0" w:space="0" w:color="auto"/>
          </w:divBdr>
        </w:div>
        <w:div w:id="1797138482">
          <w:marLeft w:val="0"/>
          <w:marRight w:val="0"/>
          <w:marTop w:val="0"/>
          <w:marBottom w:val="0"/>
          <w:divBdr>
            <w:top w:val="none" w:sz="0" w:space="0" w:color="auto"/>
            <w:left w:val="none" w:sz="0" w:space="0" w:color="auto"/>
            <w:bottom w:val="none" w:sz="0" w:space="0" w:color="auto"/>
            <w:right w:val="none" w:sz="0" w:space="0" w:color="auto"/>
          </w:divBdr>
        </w:div>
        <w:div w:id="342779280">
          <w:marLeft w:val="0"/>
          <w:marRight w:val="0"/>
          <w:marTop w:val="0"/>
          <w:marBottom w:val="0"/>
          <w:divBdr>
            <w:top w:val="none" w:sz="0" w:space="0" w:color="auto"/>
            <w:left w:val="none" w:sz="0" w:space="0" w:color="auto"/>
            <w:bottom w:val="none" w:sz="0" w:space="0" w:color="auto"/>
            <w:right w:val="none" w:sz="0" w:space="0" w:color="auto"/>
          </w:divBdr>
        </w:div>
        <w:div w:id="1501386483">
          <w:marLeft w:val="0"/>
          <w:marRight w:val="0"/>
          <w:marTop w:val="0"/>
          <w:marBottom w:val="0"/>
          <w:divBdr>
            <w:top w:val="none" w:sz="0" w:space="0" w:color="auto"/>
            <w:left w:val="none" w:sz="0" w:space="0" w:color="auto"/>
            <w:bottom w:val="none" w:sz="0" w:space="0" w:color="auto"/>
            <w:right w:val="none" w:sz="0" w:space="0" w:color="auto"/>
          </w:divBdr>
        </w:div>
        <w:div w:id="1553031730">
          <w:marLeft w:val="0"/>
          <w:marRight w:val="0"/>
          <w:marTop w:val="0"/>
          <w:marBottom w:val="0"/>
          <w:divBdr>
            <w:top w:val="none" w:sz="0" w:space="0" w:color="auto"/>
            <w:left w:val="none" w:sz="0" w:space="0" w:color="auto"/>
            <w:bottom w:val="none" w:sz="0" w:space="0" w:color="auto"/>
            <w:right w:val="none" w:sz="0" w:space="0" w:color="auto"/>
          </w:divBdr>
        </w:div>
        <w:div w:id="1178616613">
          <w:marLeft w:val="0"/>
          <w:marRight w:val="0"/>
          <w:marTop w:val="0"/>
          <w:marBottom w:val="0"/>
          <w:divBdr>
            <w:top w:val="none" w:sz="0" w:space="0" w:color="auto"/>
            <w:left w:val="none" w:sz="0" w:space="0" w:color="auto"/>
            <w:bottom w:val="none" w:sz="0" w:space="0" w:color="auto"/>
            <w:right w:val="none" w:sz="0" w:space="0" w:color="auto"/>
          </w:divBdr>
        </w:div>
        <w:div w:id="2118282821">
          <w:marLeft w:val="0"/>
          <w:marRight w:val="0"/>
          <w:marTop w:val="0"/>
          <w:marBottom w:val="0"/>
          <w:divBdr>
            <w:top w:val="none" w:sz="0" w:space="0" w:color="auto"/>
            <w:left w:val="none" w:sz="0" w:space="0" w:color="auto"/>
            <w:bottom w:val="none" w:sz="0" w:space="0" w:color="auto"/>
            <w:right w:val="none" w:sz="0" w:space="0" w:color="auto"/>
          </w:divBdr>
        </w:div>
        <w:div w:id="1722443200">
          <w:marLeft w:val="0"/>
          <w:marRight w:val="0"/>
          <w:marTop w:val="0"/>
          <w:marBottom w:val="0"/>
          <w:divBdr>
            <w:top w:val="none" w:sz="0" w:space="0" w:color="auto"/>
            <w:left w:val="none" w:sz="0" w:space="0" w:color="auto"/>
            <w:bottom w:val="none" w:sz="0" w:space="0" w:color="auto"/>
            <w:right w:val="none" w:sz="0" w:space="0" w:color="auto"/>
          </w:divBdr>
        </w:div>
      </w:divsChild>
    </w:div>
    <w:div w:id="917205938">
      <w:bodyDiv w:val="1"/>
      <w:marLeft w:val="0"/>
      <w:marRight w:val="0"/>
      <w:marTop w:val="0"/>
      <w:marBottom w:val="0"/>
      <w:divBdr>
        <w:top w:val="none" w:sz="0" w:space="0" w:color="auto"/>
        <w:left w:val="none" w:sz="0" w:space="0" w:color="auto"/>
        <w:bottom w:val="none" w:sz="0" w:space="0" w:color="auto"/>
        <w:right w:val="none" w:sz="0" w:space="0" w:color="auto"/>
      </w:divBdr>
      <w:divsChild>
        <w:div w:id="1138494502">
          <w:marLeft w:val="0"/>
          <w:marRight w:val="0"/>
          <w:marTop w:val="120"/>
          <w:marBottom w:val="0"/>
          <w:divBdr>
            <w:top w:val="none" w:sz="0" w:space="0" w:color="auto"/>
            <w:left w:val="none" w:sz="0" w:space="0" w:color="auto"/>
            <w:bottom w:val="none" w:sz="0" w:space="0" w:color="auto"/>
            <w:right w:val="none" w:sz="0" w:space="0" w:color="auto"/>
          </w:divBdr>
          <w:divsChild>
            <w:div w:id="39323130">
              <w:marLeft w:val="0"/>
              <w:marRight w:val="0"/>
              <w:marTop w:val="0"/>
              <w:marBottom w:val="0"/>
              <w:divBdr>
                <w:top w:val="none" w:sz="0" w:space="0" w:color="auto"/>
                <w:left w:val="none" w:sz="0" w:space="0" w:color="auto"/>
                <w:bottom w:val="none" w:sz="0" w:space="0" w:color="auto"/>
                <w:right w:val="none" w:sz="0" w:space="0" w:color="auto"/>
              </w:divBdr>
            </w:div>
            <w:div w:id="1059593528">
              <w:marLeft w:val="0"/>
              <w:marRight w:val="0"/>
              <w:marTop w:val="0"/>
              <w:marBottom w:val="0"/>
              <w:divBdr>
                <w:top w:val="none" w:sz="0" w:space="0" w:color="auto"/>
                <w:left w:val="none" w:sz="0" w:space="0" w:color="auto"/>
                <w:bottom w:val="none" w:sz="0" w:space="0" w:color="auto"/>
                <w:right w:val="none" w:sz="0" w:space="0" w:color="auto"/>
              </w:divBdr>
            </w:div>
            <w:div w:id="227419012">
              <w:marLeft w:val="0"/>
              <w:marRight w:val="0"/>
              <w:marTop w:val="0"/>
              <w:marBottom w:val="0"/>
              <w:divBdr>
                <w:top w:val="none" w:sz="0" w:space="0" w:color="auto"/>
                <w:left w:val="none" w:sz="0" w:space="0" w:color="auto"/>
                <w:bottom w:val="none" w:sz="0" w:space="0" w:color="auto"/>
                <w:right w:val="none" w:sz="0" w:space="0" w:color="auto"/>
              </w:divBdr>
            </w:div>
            <w:div w:id="255140220">
              <w:marLeft w:val="0"/>
              <w:marRight w:val="0"/>
              <w:marTop w:val="0"/>
              <w:marBottom w:val="0"/>
              <w:divBdr>
                <w:top w:val="none" w:sz="0" w:space="0" w:color="auto"/>
                <w:left w:val="none" w:sz="0" w:space="0" w:color="auto"/>
                <w:bottom w:val="none" w:sz="0" w:space="0" w:color="auto"/>
                <w:right w:val="none" w:sz="0" w:space="0" w:color="auto"/>
              </w:divBdr>
            </w:div>
            <w:div w:id="741221584">
              <w:marLeft w:val="0"/>
              <w:marRight w:val="0"/>
              <w:marTop w:val="0"/>
              <w:marBottom w:val="0"/>
              <w:divBdr>
                <w:top w:val="none" w:sz="0" w:space="0" w:color="auto"/>
                <w:left w:val="none" w:sz="0" w:space="0" w:color="auto"/>
                <w:bottom w:val="none" w:sz="0" w:space="0" w:color="auto"/>
                <w:right w:val="none" w:sz="0" w:space="0" w:color="auto"/>
              </w:divBdr>
            </w:div>
            <w:div w:id="1117944784">
              <w:marLeft w:val="0"/>
              <w:marRight w:val="0"/>
              <w:marTop w:val="0"/>
              <w:marBottom w:val="0"/>
              <w:divBdr>
                <w:top w:val="none" w:sz="0" w:space="0" w:color="auto"/>
                <w:left w:val="none" w:sz="0" w:space="0" w:color="auto"/>
                <w:bottom w:val="none" w:sz="0" w:space="0" w:color="auto"/>
                <w:right w:val="none" w:sz="0" w:space="0" w:color="auto"/>
              </w:divBdr>
            </w:div>
            <w:div w:id="348532393">
              <w:marLeft w:val="0"/>
              <w:marRight w:val="0"/>
              <w:marTop w:val="0"/>
              <w:marBottom w:val="0"/>
              <w:divBdr>
                <w:top w:val="none" w:sz="0" w:space="0" w:color="auto"/>
                <w:left w:val="none" w:sz="0" w:space="0" w:color="auto"/>
                <w:bottom w:val="none" w:sz="0" w:space="0" w:color="auto"/>
                <w:right w:val="none" w:sz="0" w:space="0" w:color="auto"/>
              </w:divBdr>
            </w:div>
            <w:div w:id="767968383">
              <w:marLeft w:val="0"/>
              <w:marRight w:val="0"/>
              <w:marTop w:val="0"/>
              <w:marBottom w:val="0"/>
              <w:divBdr>
                <w:top w:val="none" w:sz="0" w:space="0" w:color="auto"/>
                <w:left w:val="none" w:sz="0" w:space="0" w:color="auto"/>
                <w:bottom w:val="none" w:sz="0" w:space="0" w:color="auto"/>
                <w:right w:val="none" w:sz="0" w:space="0" w:color="auto"/>
              </w:divBdr>
            </w:div>
            <w:div w:id="1410076143">
              <w:marLeft w:val="0"/>
              <w:marRight w:val="0"/>
              <w:marTop w:val="0"/>
              <w:marBottom w:val="0"/>
              <w:divBdr>
                <w:top w:val="none" w:sz="0" w:space="0" w:color="auto"/>
                <w:left w:val="none" w:sz="0" w:space="0" w:color="auto"/>
                <w:bottom w:val="none" w:sz="0" w:space="0" w:color="auto"/>
                <w:right w:val="none" w:sz="0" w:space="0" w:color="auto"/>
              </w:divBdr>
            </w:div>
            <w:div w:id="61948492">
              <w:marLeft w:val="0"/>
              <w:marRight w:val="0"/>
              <w:marTop w:val="0"/>
              <w:marBottom w:val="0"/>
              <w:divBdr>
                <w:top w:val="none" w:sz="0" w:space="0" w:color="auto"/>
                <w:left w:val="none" w:sz="0" w:space="0" w:color="auto"/>
                <w:bottom w:val="none" w:sz="0" w:space="0" w:color="auto"/>
                <w:right w:val="none" w:sz="0" w:space="0" w:color="auto"/>
              </w:divBdr>
            </w:div>
            <w:div w:id="1780175959">
              <w:marLeft w:val="0"/>
              <w:marRight w:val="0"/>
              <w:marTop w:val="0"/>
              <w:marBottom w:val="0"/>
              <w:divBdr>
                <w:top w:val="none" w:sz="0" w:space="0" w:color="auto"/>
                <w:left w:val="none" w:sz="0" w:space="0" w:color="auto"/>
                <w:bottom w:val="none" w:sz="0" w:space="0" w:color="auto"/>
                <w:right w:val="none" w:sz="0" w:space="0" w:color="auto"/>
              </w:divBdr>
            </w:div>
            <w:div w:id="1061900296">
              <w:marLeft w:val="0"/>
              <w:marRight w:val="0"/>
              <w:marTop w:val="0"/>
              <w:marBottom w:val="0"/>
              <w:divBdr>
                <w:top w:val="none" w:sz="0" w:space="0" w:color="auto"/>
                <w:left w:val="none" w:sz="0" w:space="0" w:color="auto"/>
                <w:bottom w:val="none" w:sz="0" w:space="0" w:color="auto"/>
                <w:right w:val="none" w:sz="0" w:space="0" w:color="auto"/>
              </w:divBdr>
            </w:div>
            <w:div w:id="1680621715">
              <w:marLeft w:val="0"/>
              <w:marRight w:val="0"/>
              <w:marTop w:val="0"/>
              <w:marBottom w:val="0"/>
              <w:divBdr>
                <w:top w:val="none" w:sz="0" w:space="0" w:color="auto"/>
                <w:left w:val="none" w:sz="0" w:space="0" w:color="auto"/>
                <w:bottom w:val="none" w:sz="0" w:space="0" w:color="auto"/>
                <w:right w:val="none" w:sz="0" w:space="0" w:color="auto"/>
              </w:divBdr>
            </w:div>
            <w:div w:id="1870876048">
              <w:marLeft w:val="0"/>
              <w:marRight w:val="0"/>
              <w:marTop w:val="0"/>
              <w:marBottom w:val="0"/>
              <w:divBdr>
                <w:top w:val="none" w:sz="0" w:space="0" w:color="auto"/>
                <w:left w:val="none" w:sz="0" w:space="0" w:color="auto"/>
                <w:bottom w:val="none" w:sz="0" w:space="0" w:color="auto"/>
                <w:right w:val="none" w:sz="0" w:space="0" w:color="auto"/>
              </w:divBdr>
            </w:div>
            <w:div w:id="644773665">
              <w:marLeft w:val="0"/>
              <w:marRight w:val="0"/>
              <w:marTop w:val="0"/>
              <w:marBottom w:val="0"/>
              <w:divBdr>
                <w:top w:val="none" w:sz="0" w:space="0" w:color="auto"/>
                <w:left w:val="none" w:sz="0" w:space="0" w:color="auto"/>
                <w:bottom w:val="none" w:sz="0" w:space="0" w:color="auto"/>
                <w:right w:val="none" w:sz="0" w:space="0" w:color="auto"/>
              </w:divBdr>
            </w:div>
            <w:div w:id="1797675903">
              <w:marLeft w:val="0"/>
              <w:marRight w:val="0"/>
              <w:marTop w:val="0"/>
              <w:marBottom w:val="0"/>
              <w:divBdr>
                <w:top w:val="none" w:sz="0" w:space="0" w:color="auto"/>
                <w:left w:val="none" w:sz="0" w:space="0" w:color="auto"/>
                <w:bottom w:val="none" w:sz="0" w:space="0" w:color="auto"/>
                <w:right w:val="none" w:sz="0" w:space="0" w:color="auto"/>
              </w:divBdr>
            </w:div>
            <w:div w:id="664284649">
              <w:marLeft w:val="0"/>
              <w:marRight w:val="0"/>
              <w:marTop w:val="0"/>
              <w:marBottom w:val="0"/>
              <w:divBdr>
                <w:top w:val="none" w:sz="0" w:space="0" w:color="auto"/>
                <w:left w:val="none" w:sz="0" w:space="0" w:color="auto"/>
                <w:bottom w:val="none" w:sz="0" w:space="0" w:color="auto"/>
                <w:right w:val="none" w:sz="0" w:space="0" w:color="auto"/>
              </w:divBdr>
            </w:div>
            <w:div w:id="1295020035">
              <w:marLeft w:val="0"/>
              <w:marRight w:val="0"/>
              <w:marTop w:val="0"/>
              <w:marBottom w:val="0"/>
              <w:divBdr>
                <w:top w:val="none" w:sz="0" w:space="0" w:color="auto"/>
                <w:left w:val="none" w:sz="0" w:space="0" w:color="auto"/>
                <w:bottom w:val="none" w:sz="0" w:space="0" w:color="auto"/>
                <w:right w:val="none" w:sz="0" w:space="0" w:color="auto"/>
              </w:divBdr>
            </w:div>
            <w:div w:id="1596396949">
              <w:marLeft w:val="0"/>
              <w:marRight w:val="0"/>
              <w:marTop w:val="0"/>
              <w:marBottom w:val="0"/>
              <w:divBdr>
                <w:top w:val="none" w:sz="0" w:space="0" w:color="auto"/>
                <w:left w:val="none" w:sz="0" w:space="0" w:color="auto"/>
                <w:bottom w:val="none" w:sz="0" w:space="0" w:color="auto"/>
                <w:right w:val="none" w:sz="0" w:space="0" w:color="auto"/>
              </w:divBdr>
            </w:div>
            <w:div w:id="152838688">
              <w:marLeft w:val="0"/>
              <w:marRight w:val="0"/>
              <w:marTop w:val="0"/>
              <w:marBottom w:val="0"/>
              <w:divBdr>
                <w:top w:val="none" w:sz="0" w:space="0" w:color="auto"/>
                <w:left w:val="none" w:sz="0" w:space="0" w:color="auto"/>
                <w:bottom w:val="none" w:sz="0" w:space="0" w:color="auto"/>
                <w:right w:val="none" w:sz="0" w:space="0" w:color="auto"/>
              </w:divBdr>
            </w:div>
            <w:div w:id="1132600226">
              <w:marLeft w:val="0"/>
              <w:marRight w:val="0"/>
              <w:marTop w:val="0"/>
              <w:marBottom w:val="0"/>
              <w:divBdr>
                <w:top w:val="none" w:sz="0" w:space="0" w:color="auto"/>
                <w:left w:val="none" w:sz="0" w:space="0" w:color="auto"/>
                <w:bottom w:val="none" w:sz="0" w:space="0" w:color="auto"/>
                <w:right w:val="none" w:sz="0" w:space="0" w:color="auto"/>
              </w:divBdr>
            </w:div>
            <w:div w:id="856237743">
              <w:marLeft w:val="0"/>
              <w:marRight w:val="0"/>
              <w:marTop w:val="0"/>
              <w:marBottom w:val="0"/>
              <w:divBdr>
                <w:top w:val="none" w:sz="0" w:space="0" w:color="auto"/>
                <w:left w:val="none" w:sz="0" w:space="0" w:color="auto"/>
                <w:bottom w:val="none" w:sz="0" w:space="0" w:color="auto"/>
                <w:right w:val="none" w:sz="0" w:space="0" w:color="auto"/>
              </w:divBdr>
            </w:div>
            <w:div w:id="512375205">
              <w:marLeft w:val="0"/>
              <w:marRight w:val="0"/>
              <w:marTop w:val="0"/>
              <w:marBottom w:val="0"/>
              <w:divBdr>
                <w:top w:val="none" w:sz="0" w:space="0" w:color="auto"/>
                <w:left w:val="none" w:sz="0" w:space="0" w:color="auto"/>
                <w:bottom w:val="none" w:sz="0" w:space="0" w:color="auto"/>
                <w:right w:val="none" w:sz="0" w:space="0" w:color="auto"/>
              </w:divBdr>
            </w:div>
            <w:div w:id="108663681">
              <w:marLeft w:val="0"/>
              <w:marRight w:val="0"/>
              <w:marTop w:val="0"/>
              <w:marBottom w:val="0"/>
              <w:divBdr>
                <w:top w:val="none" w:sz="0" w:space="0" w:color="auto"/>
                <w:left w:val="none" w:sz="0" w:space="0" w:color="auto"/>
                <w:bottom w:val="none" w:sz="0" w:space="0" w:color="auto"/>
                <w:right w:val="none" w:sz="0" w:space="0" w:color="auto"/>
              </w:divBdr>
            </w:div>
            <w:div w:id="1482386428">
              <w:marLeft w:val="0"/>
              <w:marRight w:val="0"/>
              <w:marTop w:val="0"/>
              <w:marBottom w:val="0"/>
              <w:divBdr>
                <w:top w:val="none" w:sz="0" w:space="0" w:color="auto"/>
                <w:left w:val="none" w:sz="0" w:space="0" w:color="auto"/>
                <w:bottom w:val="none" w:sz="0" w:space="0" w:color="auto"/>
                <w:right w:val="none" w:sz="0" w:space="0" w:color="auto"/>
              </w:divBdr>
            </w:div>
            <w:div w:id="1143892237">
              <w:marLeft w:val="0"/>
              <w:marRight w:val="0"/>
              <w:marTop w:val="0"/>
              <w:marBottom w:val="0"/>
              <w:divBdr>
                <w:top w:val="none" w:sz="0" w:space="0" w:color="auto"/>
                <w:left w:val="none" w:sz="0" w:space="0" w:color="auto"/>
                <w:bottom w:val="none" w:sz="0" w:space="0" w:color="auto"/>
                <w:right w:val="none" w:sz="0" w:space="0" w:color="auto"/>
              </w:divBdr>
            </w:div>
            <w:div w:id="1198545675">
              <w:marLeft w:val="0"/>
              <w:marRight w:val="0"/>
              <w:marTop w:val="0"/>
              <w:marBottom w:val="0"/>
              <w:divBdr>
                <w:top w:val="none" w:sz="0" w:space="0" w:color="auto"/>
                <w:left w:val="none" w:sz="0" w:space="0" w:color="auto"/>
                <w:bottom w:val="none" w:sz="0" w:space="0" w:color="auto"/>
                <w:right w:val="none" w:sz="0" w:space="0" w:color="auto"/>
              </w:divBdr>
            </w:div>
            <w:div w:id="1490516550">
              <w:marLeft w:val="0"/>
              <w:marRight w:val="0"/>
              <w:marTop w:val="0"/>
              <w:marBottom w:val="0"/>
              <w:divBdr>
                <w:top w:val="none" w:sz="0" w:space="0" w:color="auto"/>
                <w:left w:val="none" w:sz="0" w:space="0" w:color="auto"/>
                <w:bottom w:val="none" w:sz="0" w:space="0" w:color="auto"/>
                <w:right w:val="none" w:sz="0" w:space="0" w:color="auto"/>
              </w:divBdr>
            </w:div>
            <w:div w:id="1884559116">
              <w:marLeft w:val="0"/>
              <w:marRight w:val="0"/>
              <w:marTop w:val="0"/>
              <w:marBottom w:val="0"/>
              <w:divBdr>
                <w:top w:val="none" w:sz="0" w:space="0" w:color="auto"/>
                <w:left w:val="none" w:sz="0" w:space="0" w:color="auto"/>
                <w:bottom w:val="none" w:sz="0" w:space="0" w:color="auto"/>
                <w:right w:val="none" w:sz="0" w:space="0" w:color="auto"/>
              </w:divBdr>
            </w:div>
            <w:div w:id="1125277035">
              <w:marLeft w:val="0"/>
              <w:marRight w:val="0"/>
              <w:marTop w:val="0"/>
              <w:marBottom w:val="0"/>
              <w:divBdr>
                <w:top w:val="none" w:sz="0" w:space="0" w:color="auto"/>
                <w:left w:val="none" w:sz="0" w:space="0" w:color="auto"/>
                <w:bottom w:val="none" w:sz="0" w:space="0" w:color="auto"/>
                <w:right w:val="none" w:sz="0" w:space="0" w:color="auto"/>
              </w:divBdr>
            </w:div>
            <w:div w:id="2060862736">
              <w:marLeft w:val="0"/>
              <w:marRight w:val="0"/>
              <w:marTop w:val="0"/>
              <w:marBottom w:val="0"/>
              <w:divBdr>
                <w:top w:val="none" w:sz="0" w:space="0" w:color="auto"/>
                <w:left w:val="none" w:sz="0" w:space="0" w:color="auto"/>
                <w:bottom w:val="none" w:sz="0" w:space="0" w:color="auto"/>
                <w:right w:val="none" w:sz="0" w:space="0" w:color="auto"/>
              </w:divBdr>
            </w:div>
            <w:div w:id="432286260">
              <w:marLeft w:val="0"/>
              <w:marRight w:val="0"/>
              <w:marTop w:val="0"/>
              <w:marBottom w:val="0"/>
              <w:divBdr>
                <w:top w:val="none" w:sz="0" w:space="0" w:color="auto"/>
                <w:left w:val="none" w:sz="0" w:space="0" w:color="auto"/>
                <w:bottom w:val="none" w:sz="0" w:space="0" w:color="auto"/>
                <w:right w:val="none" w:sz="0" w:space="0" w:color="auto"/>
              </w:divBdr>
            </w:div>
            <w:div w:id="806433601">
              <w:marLeft w:val="0"/>
              <w:marRight w:val="0"/>
              <w:marTop w:val="0"/>
              <w:marBottom w:val="0"/>
              <w:divBdr>
                <w:top w:val="none" w:sz="0" w:space="0" w:color="auto"/>
                <w:left w:val="none" w:sz="0" w:space="0" w:color="auto"/>
                <w:bottom w:val="none" w:sz="0" w:space="0" w:color="auto"/>
                <w:right w:val="none" w:sz="0" w:space="0" w:color="auto"/>
              </w:divBdr>
            </w:div>
            <w:div w:id="1303540175">
              <w:marLeft w:val="0"/>
              <w:marRight w:val="0"/>
              <w:marTop w:val="0"/>
              <w:marBottom w:val="0"/>
              <w:divBdr>
                <w:top w:val="none" w:sz="0" w:space="0" w:color="auto"/>
                <w:left w:val="none" w:sz="0" w:space="0" w:color="auto"/>
                <w:bottom w:val="none" w:sz="0" w:space="0" w:color="auto"/>
                <w:right w:val="none" w:sz="0" w:space="0" w:color="auto"/>
              </w:divBdr>
            </w:div>
            <w:div w:id="747923865">
              <w:marLeft w:val="0"/>
              <w:marRight w:val="0"/>
              <w:marTop w:val="0"/>
              <w:marBottom w:val="0"/>
              <w:divBdr>
                <w:top w:val="none" w:sz="0" w:space="0" w:color="auto"/>
                <w:left w:val="none" w:sz="0" w:space="0" w:color="auto"/>
                <w:bottom w:val="none" w:sz="0" w:space="0" w:color="auto"/>
                <w:right w:val="none" w:sz="0" w:space="0" w:color="auto"/>
              </w:divBdr>
            </w:div>
          </w:divsChild>
        </w:div>
        <w:div w:id="1857498230">
          <w:marLeft w:val="0"/>
          <w:marRight w:val="0"/>
          <w:marTop w:val="120"/>
          <w:marBottom w:val="0"/>
          <w:divBdr>
            <w:top w:val="none" w:sz="0" w:space="0" w:color="auto"/>
            <w:left w:val="none" w:sz="0" w:space="0" w:color="auto"/>
            <w:bottom w:val="none" w:sz="0" w:space="0" w:color="auto"/>
            <w:right w:val="none" w:sz="0" w:space="0" w:color="auto"/>
          </w:divBdr>
          <w:divsChild>
            <w:div w:id="709186413">
              <w:marLeft w:val="0"/>
              <w:marRight w:val="0"/>
              <w:marTop w:val="0"/>
              <w:marBottom w:val="0"/>
              <w:divBdr>
                <w:top w:val="none" w:sz="0" w:space="0" w:color="auto"/>
                <w:left w:val="none" w:sz="0" w:space="0" w:color="auto"/>
                <w:bottom w:val="none" w:sz="0" w:space="0" w:color="auto"/>
                <w:right w:val="none" w:sz="0" w:space="0" w:color="auto"/>
              </w:divBdr>
            </w:div>
            <w:div w:id="408963136">
              <w:marLeft w:val="0"/>
              <w:marRight w:val="0"/>
              <w:marTop w:val="0"/>
              <w:marBottom w:val="0"/>
              <w:divBdr>
                <w:top w:val="none" w:sz="0" w:space="0" w:color="auto"/>
                <w:left w:val="none" w:sz="0" w:space="0" w:color="auto"/>
                <w:bottom w:val="none" w:sz="0" w:space="0" w:color="auto"/>
                <w:right w:val="none" w:sz="0" w:space="0" w:color="auto"/>
              </w:divBdr>
            </w:div>
            <w:div w:id="1597518400">
              <w:marLeft w:val="0"/>
              <w:marRight w:val="0"/>
              <w:marTop w:val="0"/>
              <w:marBottom w:val="0"/>
              <w:divBdr>
                <w:top w:val="none" w:sz="0" w:space="0" w:color="auto"/>
                <w:left w:val="none" w:sz="0" w:space="0" w:color="auto"/>
                <w:bottom w:val="none" w:sz="0" w:space="0" w:color="auto"/>
                <w:right w:val="none" w:sz="0" w:space="0" w:color="auto"/>
              </w:divBdr>
            </w:div>
            <w:div w:id="1263226695">
              <w:marLeft w:val="0"/>
              <w:marRight w:val="0"/>
              <w:marTop w:val="0"/>
              <w:marBottom w:val="0"/>
              <w:divBdr>
                <w:top w:val="none" w:sz="0" w:space="0" w:color="auto"/>
                <w:left w:val="none" w:sz="0" w:space="0" w:color="auto"/>
                <w:bottom w:val="none" w:sz="0" w:space="0" w:color="auto"/>
                <w:right w:val="none" w:sz="0" w:space="0" w:color="auto"/>
              </w:divBdr>
            </w:div>
            <w:div w:id="1879586250">
              <w:marLeft w:val="0"/>
              <w:marRight w:val="0"/>
              <w:marTop w:val="0"/>
              <w:marBottom w:val="0"/>
              <w:divBdr>
                <w:top w:val="none" w:sz="0" w:space="0" w:color="auto"/>
                <w:left w:val="none" w:sz="0" w:space="0" w:color="auto"/>
                <w:bottom w:val="none" w:sz="0" w:space="0" w:color="auto"/>
                <w:right w:val="none" w:sz="0" w:space="0" w:color="auto"/>
              </w:divBdr>
            </w:div>
            <w:div w:id="295644175">
              <w:marLeft w:val="0"/>
              <w:marRight w:val="0"/>
              <w:marTop w:val="0"/>
              <w:marBottom w:val="0"/>
              <w:divBdr>
                <w:top w:val="none" w:sz="0" w:space="0" w:color="auto"/>
                <w:left w:val="none" w:sz="0" w:space="0" w:color="auto"/>
                <w:bottom w:val="none" w:sz="0" w:space="0" w:color="auto"/>
                <w:right w:val="none" w:sz="0" w:space="0" w:color="auto"/>
              </w:divBdr>
            </w:div>
            <w:div w:id="1426073552">
              <w:marLeft w:val="0"/>
              <w:marRight w:val="0"/>
              <w:marTop w:val="0"/>
              <w:marBottom w:val="0"/>
              <w:divBdr>
                <w:top w:val="none" w:sz="0" w:space="0" w:color="auto"/>
                <w:left w:val="none" w:sz="0" w:space="0" w:color="auto"/>
                <w:bottom w:val="none" w:sz="0" w:space="0" w:color="auto"/>
                <w:right w:val="none" w:sz="0" w:space="0" w:color="auto"/>
              </w:divBdr>
            </w:div>
            <w:div w:id="1536843935">
              <w:marLeft w:val="0"/>
              <w:marRight w:val="0"/>
              <w:marTop w:val="0"/>
              <w:marBottom w:val="0"/>
              <w:divBdr>
                <w:top w:val="none" w:sz="0" w:space="0" w:color="auto"/>
                <w:left w:val="none" w:sz="0" w:space="0" w:color="auto"/>
                <w:bottom w:val="none" w:sz="0" w:space="0" w:color="auto"/>
                <w:right w:val="none" w:sz="0" w:space="0" w:color="auto"/>
              </w:divBdr>
            </w:div>
            <w:div w:id="1186213323">
              <w:marLeft w:val="0"/>
              <w:marRight w:val="0"/>
              <w:marTop w:val="0"/>
              <w:marBottom w:val="0"/>
              <w:divBdr>
                <w:top w:val="none" w:sz="0" w:space="0" w:color="auto"/>
                <w:left w:val="none" w:sz="0" w:space="0" w:color="auto"/>
                <w:bottom w:val="none" w:sz="0" w:space="0" w:color="auto"/>
                <w:right w:val="none" w:sz="0" w:space="0" w:color="auto"/>
              </w:divBdr>
            </w:div>
            <w:div w:id="1818718129">
              <w:marLeft w:val="0"/>
              <w:marRight w:val="0"/>
              <w:marTop w:val="0"/>
              <w:marBottom w:val="0"/>
              <w:divBdr>
                <w:top w:val="none" w:sz="0" w:space="0" w:color="auto"/>
                <w:left w:val="none" w:sz="0" w:space="0" w:color="auto"/>
                <w:bottom w:val="none" w:sz="0" w:space="0" w:color="auto"/>
                <w:right w:val="none" w:sz="0" w:space="0" w:color="auto"/>
              </w:divBdr>
            </w:div>
            <w:div w:id="2094430499">
              <w:marLeft w:val="0"/>
              <w:marRight w:val="0"/>
              <w:marTop w:val="0"/>
              <w:marBottom w:val="0"/>
              <w:divBdr>
                <w:top w:val="none" w:sz="0" w:space="0" w:color="auto"/>
                <w:left w:val="none" w:sz="0" w:space="0" w:color="auto"/>
                <w:bottom w:val="none" w:sz="0" w:space="0" w:color="auto"/>
                <w:right w:val="none" w:sz="0" w:space="0" w:color="auto"/>
              </w:divBdr>
            </w:div>
            <w:div w:id="1872567551">
              <w:marLeft w:val="0"/>
              <w:marRight w:val="0"/>
              <w:marTop w:val="0"/>
              <w:marBottom w:val="0"/>
              <w:divBdr>
                <w:top w:val="none" w:sz="0" w:space="0" w:color="auto"/>
                <w:left w:val="none" w:sz="0" w:space="0" w:color="auto"/>
                <w:bottom w:val="none" w:sz="0" w:space="0" w:color="auto"/>
                <w:right w:val="none" w:sz="0" w:space="0" w:color="auto"/>
              </w:divBdr>
            </w:div>
            <w:div w:id="2059014101">
              <w:marLeft w:val="0"/>
              <w:marRight w:val="0"/>
              <w:marTop w:val="0"/>
              <w:marBottom w:val="0"/>
              <w:divBdr>
                <w:top w:val="none" w:sz="0" w:space="0" w:color="auto"/>
                <w:left w:val="none" w:sz="0" w:space="0" w:color="auto"/>
                <w:bottom w:val="none" w:sz="0" w:space="0" w:color="auto"/>
                <w:right w:val="none" w:sz="0" w:space="0" w:color="auto"/>
              </w:divBdr>
            </w:div>
            <w:div w:id="1968654844">
              <w:marLeft w:val="0"/>
              <w:marRight w:val="0"/>
              <w:marTop w:val="0"/>
              <w:marBottom w:val="0"/>
              <w:divBdr>
                <w:top w:val="none" w:sz="0" w:space="0" w:color="auto"/>
                <w:left w:val="none" w:sz="0" w:space="0" w:color="auto"/>
                <w:bottom w:val="none" w:sz="0" w:space="0" w:color="auto"/>
                <w:right w:val="none" w:sz="0" w:space="0" w:color="auto"/>
              </w:divBdr>
            </w:div>
            <w:div w:id="1410686660">
              <w:marLeft w:val="0"/>
              <w:marRight w:val="0"/>
              <w:marTop w:val="0"/>
              <w:marBottom w:val="0"/>
              <w:divBdr>
                <w:top w:val="none" w:sz="0" w:space="0" w:color="auto"/>
                <w:left w:val="none" w:sz="0" w:space="0" w:color="auto"/>
                <w:bottom w:val="none" w:sz="0" w:space="0" w:color="auto"/>
                <w:right w:val="none" w:sz="0" w:space="0" w:color="auto"/>
              </w:divBdr>
            </w:div>
            <w:div w:id="600724146">
              <w:marLeft w:val="0"/>
              <w:marRight w:val="0"/>
              <w:marTop w:val="0"/>
              <w:marBottom w:val="0"/>
              <w:divBdr>
                <w:top w:val="none" w:sz="0" w:space="0" w:color="auto"/>
                <w:left w:val="none" w:sz="0" w:space="0" w:color="auto"/>
                <w:bottom w:val="none" w:sz="0" w:space="0" w:color="auto"/>
                <w:right w:val="none" w:sz="0" w:space="0" w:color="auto"/>
              </w:divBdr>
            </w:div>
            <w:div w:id="240604057">
              <w:marLeft w:val="0"/>
              <w:marRight w:val="0"/>
              <w:marTop w:val="0"/>
              <w:marBottom w:val="0"/>
              <w:divBdr>
                <w:top w:val="none" w:sz="0" w:space="0" w:color="auto"/>
                <w:left w:val="none" w:sz="0" w:space="0" w:color="auto"/>
                <w:bottom w:val="none" w:sz="0" w:space="0" w:color="auto"/>
                <w:right w:val="none" w:sz="0" w:space="0" w:color="auto"/>
              </w:divBdr>
            </w:div>
            <w:div w:id="960454808">
              <w:marLeft w:val="0"/>
              <w:marRight w:val="0"/>
              <w:marTop w:val="0"/>
              <w:marBottom w:val="0"/>
              <w:divBdr>
                <w:top w:val="none" w:sz="0" w:space="0" w:color="auto"/>
                <w:left w:val="none" w:sz="0" w:space="0" w:color="auto"/>
                <w:bottom w:val="none" w:sz="0" w:space="0" w:color="auto"/>
                <w:right w:val="none" w:sz="0" w:space="0" w:color="auto"/>
              </w:divBdr>
            </w:div>
            <w:div w:id="959998773">
              <w:marLeft w:val="0"/>
              <w:marRight w:val="0"/>
              <w:marTop w:val="0"/>
              <w:marBottom w:val="0"/>
              <w:divBdr>
                <w:top w:val="none" w:sz="0" w:space="0" w:color="auto"/>
                <w:left w:val="none" w:sz="0" w:space="0" w:color="auto"/>
                <w:bottom w:val="none" w:sz="0" w:space="0" w:color="auto"/>
                <w:right w:val="none" w:sz="0" w:space="0" w:color="auto"/>
              </w:divBdr>
            </w:div>
            <w:div w:id="1979070077">
              <w:marLeft w:val="0"/>
              <w:marRight w:val="0"/>
              <w:marTop w:val="0"/>
              <w:marBottom w:val="0"/>
              <w:divBdr>
                <w:top w:val="none" w:sz="0" w:space="0" w:color="auto"/>
                <w:left w:val="none" w:sz="0" w:space="0" w:color="auto"/>
                <w:bottom w:val="none" w:sz="0" w:space="0" w:color="auto"/>
                <w:right w:val="none" w:sz="0" w:space="0" w:color="auto"/>
              </w:divBdr>
            </w:div>
            <w:div w:id="2018384931">
              <w:marLeft w:val="0"/>
              <w:marRight w:val="0"/>
              <w:marTop w:val="0"/>
              <w:marBottom w:val="0"/>
              <w:divBdr>
                <w:top w:val="none" w:sz="0" w:space="0" w:color="auto"/>
                <w:left w:val="none" w:sz="0" w:space="0" w:color="auto"/>
                <w:bottom w:val="none" w:sz="0" w:space="0" w:color="auto"/>
                <w:right w:val="none" w:sz="0" w:space="0" w:color="auto"/>
              </w:divBdr>
            </w:div>
            <w:div w:id="1877505017">
              <w:marLeft w:val="0"/>
              <w:marRight w:val="0"/>
              <w:marTop w:val="0"/>
              <w:marBottom w:val="0"/>
              <w:divBdr>
                <w:top w:val="none" w:sz="0" w:space="0" w:color="auto"/>
                <w:left w:val="none" w:sz="0" w:space="0" w:color="auto"/>
                <w:bottom w:val="none" w:sz="0" w:space="0" w:color="auto"/>
                <w:right w:val="none" w:sz="0" w:space="0" w:color="auto"/>
              </w:divBdr>
            </w:div>
            <w:div w:id="1381124351">
              <w:marLeft w:val="0"/>
              <w:marRight w:val="0"/>
              <w:marTop w:val="0"/>
              <w:marBottom w:val="0"/>
              <w:divBdr>
                <w:top w:val="none" w:sz="0" w:space="0" w:color="auto"/>
                <w:left w:val="none" w:sz="0" w:space="0" w:color="auto"/>
                <w:bottom w:val="none" w:sz="0" w:space="0" w:color="auto"/>
                <w:right w:val="none" w:sz="0" w:space="0" w:color="auto"/>
              </w:divBdr>
            </w:div>
            <w:div w:id="1996831490">
              <w:marLeft w:val="0"/>
              <w:marRight w:val="0"/>
              <w:marTop w:val="0"/>
              <w:marBottom w:val="0"/>
              <w:divBdr>
                <w:top w:val="none" w:sz="0" w:space="0" w:color="auto"/>
                <w:left w:val="none" w:sz="0" w:space="0" w:color="auto"/>
                <w:bottom w:val="none" w:sz="0" w:space="0" w:color="auto"/>
                <w:right w:val="none" w:sz="0" w:space="0" w:color="auto"/>
              </w:divBdr>
            </w:div>
            <w:div w:id="1405449981">
              <w:marLeft w:val="0"/>
              <w:marRight w:val="0"/>
              <w:marTop w:val="0"/>
              <w:marBottom w:val="0"/>
              <w:divBdr>
                <w:top w:val="none" w:sz="0" w:space="0" w:color="auto"/>
                <w:left w:val="none" w:sz="0" w:space="0" w:color="auto"/>
                <w:bottom w:val="none" w:sz="0" w:space="0" w:color="auto"/>
                <w:right w:val="none" w:sz="0" w:space="0" w:color="auto"/>
              </w:divBdr>
            </w:div>
            <w:div w:id="1819805931">
              <w:marLeft w:val="0"/>
              <w:marRight w:val="0"/>
              <w:marTop w:val="0"/>
              <w:marBottom w:val="0"/>
              <w:divBdr>
                <w:top w:val="none" w:sz="0" w:space="0" w:color="auto"/>
                <w:left w:val="none" w:sz="0" w:space="0" w:color="auto"/>
                <w:bottom w:val="none" w:sz="0" w:space="0" w:color="auto"/>
                <w:right w:val="none" w:sz="0" w:space="0" w:color="auto"/>
              </w:divBdr>
            </w:div>
            <w:div w:id="721910141">
              <w:marLeft w:val="0"/>
              <w:marRight w:val="0"/>
              <w:marTop w:val="0"/>
              <w:marBottom w:val="0"/>
              <w:divBdr>
                <w:top w:val="none" w:sz="0" w:space="0" w:color="auto"/>
                <w:left w:val="none" w:sz="0" w:space="0" w:color="auto"/>
                <w:bottom w:val="none" w:sz="0" w:space="0" w:color="auto"/>
                <w:right w:val="none" w:sz="0" w:space="0" w:color="auto"/>
              </w:divBdr>
            </w:div>
            <w:div w:id="1247107187">
              <w:marLeft w:val="0"/>
              <w:marRight w:val="0"/>
              <w:marTop w:val="0"/>
              <w:marBottom w:val="0"/>
              <w:divBdr>
                <w:top w:val="none" w:sz="0" w:space="0" w:color="auto"/>
                <w:left w:val="none" w:sz="0" w:space="0" w:color="auto"/>
                <w:bottom w:val="none" w:sz="0" w:space="0" w:color="auto"/>
                <w:right w:val="none" w:sz="0" w:space="0" w:color="auto"/>
              </w:divBdr>
            </w:div>
            <w:div w:id="1517235777">
              <w:marLeft w:val="0"/>
              <w:marRight w:val="0"/>
              <w:marTop w:val="0"/>
              <w:marBottom w:val="0"/>
              <w:divBdr>
                <w:top w:val="none" w:sz="0" w:space="0" w:color="auto"/>
                <w:left w:val="none" w:sz="0" w:space="0" w:color="auto"/>
                <w:bottom w:val="none" w:sz="0" w:space="0" w:color="auto"/>
                <w:right w:val="none" w:sz="0" w:space="0" w:color="auto"/>
              </w:divBdr>
            </w:div>
            <w:div w:id="392000567">
              <w:marLeft w:val="0"/>
              <w:marRight w:val="0"/>
              <w:marTop w:val="0"/>
              <w:marBottom w:val="0"/>
              <w:divBdr>
                <w:top w:val="none" w:sz="0" w:space="0" w:color="auto"/>
                <w:left w:val="none" w:sz="0" w:space="0" w:color="auto"/>
                <w:bottom w:val="none" w:sz="0" w:space="0" w:color="auto"/>
                <w:right w:val="none" w:sz="0" w:space="0" w:color="auto"/>
              </w:divBdr>
            </w:div>
            <w:div w:id="142821727">
              <w:marLeft w:val="0"/>
              <w:marRight w:val="0"/>
              <w:marTop w:val="0"/>
              <w:marBottom w:val="0"/>
              <w:divBdr>
                <w:top w:val="none" w:sz="0" w:space="0" w:color="auto"/>
                <w:left w:val="none" w:sz="0" w:space="0" w:color="auto"/>
                <w:bottom w:val="none" w:sz="0" w:space="0" w:color="auto"/>
                <w:right w:val="none" w:sz="0" w:space="0" w:color="auto"/>
              </w:divBdr>
            </w:div>
            <w:div w:id="1639870853">
              <w:marLeft w:val="0"/>
              <w:marRight w:val="0"/>
              <w:marTop w:val="0"/>
              <w:marBottom w:val="0"/>
              <w:divBdr>
                <w:top w:val="none" w:sz="0" w:space="0" w:color="auto"/>
                <w:left w:val="none" w:sz="0" w:space="0" w:color="auto"/>
                <w:bottom w:val="none" w:sz="0" w:space="0" w:color="auto"/>
                <w:right w:val="none" w:sz="0" w:space="0" w:color="auto"/>
              </w:divBdr>
            </w:div>
            <w:div w:id="444933117">
              <w:marLeft w:val="0"/>
              <w:marRight w:val="0"/>
              <w:marTop w:val="0"/>
              <w:marBottom w:val="0"/>
              <w:divBdr>
                <w:top w:val="none" w:sz="0" w:space="0" w:color="auto"/>
                <w:left w:val="none" w:sz="0" w:space="0" w:color="auto"/>
                <w:bottom w:val="none" w:sz="0" w:space="0" w:color="auto"/>
                <w:right w:val="none" w:sz="0" w:space="0" w:color="auto"/>
              </w:divBdr>
            </w:div>
            <w:div w:id="637415061">
              <w:marLeft w:val="0"/>
              <w:marRight w:val="0"/>
              <w:marTop w:val="0"/>
              <w:marBottom w:val="0"/>
              <w:divBdr>
                <w:top w:val="none" w:sz="0" w:space="0" w:color="auto"/>
                <w:left w:val="none" w:sz="0" w:space="0" w:color="auto"/>
                <w:bottom w:val="none" w:sz="0" w:space="0" w:color="auto"/>
                <w:right w:val="none" w:sz="0" w:space="0" w:color="auto"/>
              </w:divBdr>
            </w:div>
            <w:div w:id="568463706">
              <w:marLeft w:val="0"/>
              <w:marRight w:val="0"/>
              <w:marTop w:val="0"/>
              <w:marBottom w:val="0"/>
              <w:divBdr>
                <w:top w:val="none" w:sz="0" w:space="0" w:color="auto"/>
                <w:left w:val="none" w:sz="0" w:space="0" w:color="auto"/>
                <w:bottom w:val="none" w:sz="0" w:space="0" w:color="auto"/>
                <w:right w:val="none" w:sz="0" w:space="0" w:color="auto"/>
              </w:divBdr>
            </w:div>
            <w:div w:id="115599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42714">
      <w:bodyDiv w:val="1"/>
      <w:marLeft w:val="0"/>
      <w:marRight w:val="0"/>
      <w:marTop w:val="0"/>
      <w:marBottom w:val="0"/>
      <w:divBdr>
        <w:top w:val="none" w:sz="0" w:space="0" w:color="auto"/>
        <w:left w:val="none" w:sz="0" w:space="0" w:color="auto"/>
        <w:bottom w:val="none" w:sz="0" w:space="0" w:color="auto"/>
        <w:right w:val="none" w:sz="0" w:space="0" w:color="auto"/>
      </w:divBdr>
      <w:divsChild>
        <w:div w:id="262687395">
          <w:marLeft w:val="0"/>
          <w:marRight w:val="0"/>
          <w:marTop w:val="120"/>
          <w:marBottom w:val="0"/>
          <w:divBdr>
            <w:top w:val="none" w:sz="0" w:space="0" w:color="auto"/>
            <w:left w:val="none" w:sz="0" w:space="0" w:color="auto"/>
            <w:bottom w:val="none" w:sz="0" w:space="0" w:color="auto"/>
            <w:right w:val="none" w:sz="0" w:space="0" w:color="auto"/>
          </w:divBdr>
          <w:divsChild>
            <w:div w:id="614018163">
              <w:marLeft w:val="0"/>
              <w:marRight w:val="0"/>
              <w:marTop w:val="0"/>
              <w:marBottom w:val="0"/>
              <w:divBdr>
                <w:top w:val="none" w:sz="0" w:space="0" w:color="auto"/>
                <w:left w:val="none" w:sz="0" w:space="0" w:color="auto"/>
                <w:bottom w:val="none" w:sz="0" w:space="0" w:color="auto"/>
                <w:right w:val="none" w:sz="0" w:space="0" w:color="auto"/>
              </w:divBdr>
            </w:div>
            <w:div w:id="1429498731">
              <w:marLeft w:val="0"/>
              <w:marRight w:val="0"/>
              <w:marTop w:val="0"/>
              <w:marBottom w:val="0"/>
              <w:divBdr>
                <w:top w:val="none" w:sz="0" w:space="0" w:color="auto"/>
                <w:left w:val="none" w:sz="0" w:space="0" w:color="auto"/>
                <w:bottom w:val="none" w:sz="0" w:space="0" w:color="auto"/>
                <w:right w:val="none" w:sz="0" w:space="0" w:color="auto"/>
              </w:divBdr>
            </w:div>
            <w:div w:id="172306050">
              <w:marLeft w:val="0"/>
              <w:marRight w:val="0"/>
              <w:marTop w:val="0"/>
              <w:marBottom w:val="0"/>
              <w:divBdr>
                <w:top w:val="none" w:sz="0" w:space="0" w:color="auto"/>
                <w:left w:val="none" w:sz="0" w:space="0" w:color="auto"/>
                <w:bottom w:val="none" w:sz="0" w:space="0" w:color="auto"/>
                <w:right w:val="none" w:sz="0" w:space="0" w:color="auto"/>
              </w:divBdr>
            </w:div>
            <w:div w:id="1410538476">
              <w:marLeft w:val="0"/>
              <w:marRight w:val="0"/>
              <w:marTop w:val="0"/>
              <w:marBottom w:val="0"/>
              <w:divBdr>
                <w:top w:val="none" w:sz="0" w:space="0" w:color="auto"/>
                <w:left w:val="none" w:sz="0" w:space="0" w:color="auto"/>
                <w:bottom w:val="none" w:sz="0" w:space="0" w:color="auto"/>
                <w:right w:val="none" w:sz="0" w:space="0" w:color="auto"/>
              </w:divBdr>
            </w:div>
            <w:div w:id="1225526446">
              <w:marLeft w:val="0"/>
              <w:marRight w:val="0"/>
              <w:marTop w:val="0"/>
              <w:marBottom w:val="0"/>
              <w:divBdr>
                <w:top w:val="none" w:sz="0" w:space="0" w:color="auto"/>
                <w:left w:val="none" w:sz="0" w:space="0" w:color="auto"/>
                <w:bottom w:val="none" w:sz="0" w:space="0" w:color="auto"/>
                <w:right w:val="none" w:sz="0" w:space="0" w:color="auto"/>
              </w:divBdr>
            </w:div>
            <w:div w:id="2023310711">
              <w:marLeft w:val="0"/>
              <w:marRight w:val="0"/>
              <w:marTop w:val="0"/>
              <w:marBottom w:val="0"/>
              <w:divBdr>
                <w:top w:val="none" w:sz="0" w:space="0" w:color="auto"/>
                <w:left w:val="none" w:sz="0" w:space="0" w:color="auto"/>
                <w:bottom w:val="none" w:sz="0" w:space="0" w:color="auto"/>
                <w:right w:val="none" w:sz="0" w:space="0" w:color="auto"/>
              </w:divBdr>
            </w:div>
            <w:div w:id="363529195">
              <w:marLeft w:val="0"/>
              <w:marRight w:val="0"/>
              <w:marTop w:val="0"/>
              <w:marBottom w:val="0"/>
              <w:divBdr>
                <w:top w:val="none" w:sz="0" w:space="0" w:color="auto"/>
                <w:left w:val="none" w:sz="0" w:space="0" w:color="auto"/>
                <w:bottom w:val="none" w:sz="0" w:space="0" w:color="auto"/>
                <w:right w:val="none" w:sz="0" w:space="0" w:color="auto"/>
              </w:divBdr>
            </w:div>
            <w:div w:id="1192764999">
              <w:marLeft w:val="0"/>
              <w:marRight w:val="0"/>
              <w:marTop w:val="0"/>
              <w:marBottom w:val="0"/>
              <w:divBdr>
                <w:top w:val="none" w:sz="0" w:space="0" w:color="auto"/>
                <w:left w:val="none" w:sz="0" w:space="0" w:color="auto"/>
                <w:bottom w:val="none" w:sz="0" w:space="0" w:color="auto"/>
                <w:right w:val="none" w:sz="0" w:space="0" w:color="auto"/>
              </w:divBdr>
            </w:div>
            <w:div w:id="139661055">
              <w:marLeft w:val="0"/>
              <w:marRight w:val="0"/>
              <w:marTop w:val="0"/>
              <w:marBottom w:val="0"/>
              <w:divBdr>
                <w:top w:val="none" w:sz="0" w:space="0" w:color="auto"/>
                <w:left w:val="none" w:sz="0" w:space="0" w:color="auto"/>
                <w:bottom w:val="none" w:sz="0" w:space="0" w:color="auto"/>
                <w:right w:val="none" w:sz="0" w:space="0" w:color="auto"/>
              </w:divBdr>
            </w:div>
            <w:div w:id="1796828667">
              <w:marLeft w:val="0"/>
              <w:marRight w:val="0"/>
              <w:marTop w:val="0"/>
              <w:marBottom w:val="0"/>
              <w:divBdr>
                <w:top w:val="none" w:sz="0" w:space="0" w:color="auto"/>
                <w:left w:val="none" w:sz="0" w:space="0" w:color="auto"/>
                <w:bottom w:val="none" w:sz="0" w:space="0" w:color="auto"/>
                <w:right w:val="none" w:sz="0" w:space="0" w:color="auto"/>
              </w:divBdr>
            </w:div>
            <w:div w:id="1325084367">
              <w:marLeft w:val="0"/>
              <w:marRight w:val="0"/>
              <w:marTop w:val="0"/>
              <w:marBottom w:val="0"/>
              <w:divBdr>
                <w:top w:val="none" w:sz="0" w:space="0" w:color="auto"/>
                <w:left w:val="none" w:sz="0" w:space="0" w:color="auto"/>
                <w:bottom w:val="none" w:sz="0" w:space="0" w:color="auto"/>
                <w:right w:val="none" w:sz="0" w:space="0" w:color="auto"/>
              </w:divBdr>
            </w:div>
            <w:div w:id="1477182496">
              <w:marLeft w:val="0"/>
              <w:marRight w:val="0"/>
              <w:marTop w:val="0"/>
              <w:marBottom w:val="0"/>
              <w:divBdr>
                <w:top w:val="none" w:sz="0" w:space="0" w:color="auto"/>
                <w:left w:val="none" w:sz="0" w:space="0" w:color="auto"/>
                <w:bottom w:val="none" w:sz="0" w:space="0" w:color="auto"/>
                <w:right w:val="none" w:sz="0" w:space="0" w:color="auto"/>
              </w:divBdr>
            </w:div>
            <w:div w:id="960260642">
              <w:marLeft w:val="0"/>
              <w:marRight w:val="0"/>
              <w:marTop w:val="0"/>
              <w:marBottom w:val="0"/>
              <w:divBdr>
                <w:top w:val="none" w:sz="0" w:space="0" w:color="auto"/>
                <w:left w:val="none" w:sz="0" w:space="0" w:color="auto"/>
                <w:bottom w:val="none" w:sz="0" w:space="0" w:color="auto"/>
                <w:right w:val="none" w:sz="0" w:space="0" w:color="auto"/>
              </w:divBdr>
            </w:div>
            <w:div w:id="1192720986">
              <w:marLeft w:val="0"/>
              <w:marRight w:val="0"/>
              <w:marTop w:val="0"/>
              <w:marBottom w:val="0"/>
              <w:divBdr>
                <w:top w:val="none" w:sz="0" w:space="0" w:color="auto"/>
                <w:left w:val="none" w:sz="0" w:space="0" w:color="auto"/>
                <w:bottom w:val="none" w:sz="0" w:space="0" w:color="auto"/>
                <w:right w:val="none" w:sz="0" w:space="0" w:color="auto"/>
              </w:divBdr>
            </w:div>
            <w:div w:id="2033920834">
              <w:marLeft w:val="0"/>
              <w:marRight w:val="0"/>
              <w:marTop w:val="0"/>
              <w:marBottom w:val="0"/>
              <w:divBdr>
                <w:top w:val="none" w:sz="0" w:space="0" w:color="auto"/>
                <w:left w:val="none" w:sz="0" w:space="0" w:color="auto"/>
                <w:bottom w:val="none" w:sz="0" w:space="0" w:color="auto"/>
                <w:right w:val="none" w:sz="0" w:space="0" w:color="auto"/>
              </w:divBdr>
            </w:div>
            <w:div w:id="563761103">
              <w:marLeft w:val="0"/>
              <w:marRight w:val="0"/>
              <w:marTop w:val="0"/>
              <w:marBottom w:val="0"/>
              <w:divBdr>
                <w:top w:val="none" w:sz="0" w:space="0" w:color="auto"/>
                <w:left w:val="none" w:sz="0" w:space="0" w:color="auto"/>
                <w:bottom w:val="none" w:sz="0" w:space="0" w:color="auto"/>
                <w:right w:val="none" w:sz="0" w:space="0" w:color="auto"/>
              </w:divBdr>
            </w:div>
            <w:div w:id="1213881997">
              <w:marLeft w:val="0"/>
              <w:marRight w:val="0"/>
              <w:marTop w:val="0"/>
              <w:marBottom w:val="0"/>
              <w:divBdr>
                <w:top w:val="none" w:sz="0" w:space="0" w:color="auto"/>
                <w:left w:val="none" w:sz="0" w:space="0" w:color="auto"/>
                <w:bottom w:val="none" w:sz="0" w:space="0" w:color="auto"/>
                <w:right w:val="none" w:sz="0" w:space="0" w:color="auto"/>
              </w:divBdr>
            </w:div>
            <w:div w:id="1972972774">
              <w:marLeft w:val="0"/>
              <w:marRight w:val="0"/>
              <w:marTop w:val="0"/>
              <w:marBottom w:val="0"/>
              <w:divBdr>
                <w:top w:val="none" w:sz="0" w:space="0" w:color="auto"/>
                <w:left w:val="none" w:sz="0" w:space="0" w:color="auto"/>
                <w:bottom w:val="none" w:sz="0" w:space="0" w:color="auto"/>
                <w:right w:val="none" w:sz="0" w:space="0" w:color="auto"/>
              </w:divBdr>
            </w:div>
          </w:divsChild>
        </w:div>
        <w:div w:id="2174614">
          <w:marLeft w:val="0"/>
          <w:marRight w:val="0"/>
          <w:marTop w:val="120"/>
          <w:marBottom w:val="0"/>
          <w:divBdr>
            <w:top w:val="none" w:sz="0" w:space="0" w:color="auto"/>
            <w:left w:val="none" w:sz="0" w:space="0" w:color="auto"/>
            <w:bottom w:val="none" w:sz="0" w:space="0" w:color="auto"/>
            <w:right w:val="none" w:sz="0" w:space="0" w:color="auto"/>
          </w:divBdr>
          <w:divsChild>
            <w:div w:id="1538466474">
              <w:marLeft w:val="0"/>
              <w:marRight w:val="0"/>
              <w:marTop w:val="0"/>
              <w:marBottom w:val="0"/>
              <w:divBdr>
                <w:top w:val="none" w:sz="0" w:space="0" w:color="auto"/>
                <w:left w:val="none" w:sz="0" w:space="0" w:color="auto"/>
                <w:bottom w:val="none" w:sz="0" w:space="0" w:color="auto"/>
                <w:right w:val="none" w:sz="0" w:space="0" w:color="auto"/>
              </w:divBdr>
            </w:div>
            <w:div w:id="1800032011">
              <w:marLeft w:val="0"/>
              <w:marRight w:val="0"/>
              <w:marTop w:val="0"/>
              <w:marBottom w:val="0"/>
              <w:divBdr>
                <w:top w:val="none" w:sz="0" w:space="0" w:color="auto"/>
                <w:left w:val="none" w:sz="0" w:space="0" w:color="auto"/>
                <w:bottom w:val="none" w:sz="0" w:space="0" w:color="auto"/>
                <w:right w:val="none" w:sz="0" w:space="0" w:color="auto"/>
              </w:divBdr>
            </w:div>
            <w:div w:id="82802926">
              <w:marLeft w:val="0"/>
              <w:marRight w:val="0"/>
              <w:marTop w:val="0"/>
              <w:marBottom w:val="0"/>
              <w:divBdr>
                <w:top w:val="none" w:sz="0" w:space="0" w:color="auto"/>
                <w:left w:val="none" w:sz="0" w:space="0" w:color="auto"/>
                <w:bottom w:val="none" w:sz="0" w:space="0" w:color="auto"/>
                <w:right w:val="none" w:sz="0" w:space="0" w:color="auto"/>
              </w:divBdr>
            </w:div>
            <w:div w:id="157385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860815">
      <w:bodyDiv w:val="1"/>
      <w:marLeft w:val="0"/>
      <w:marRight w:val="0"/>
      <w:marTop w:val="0"/>
      <w:marBottom w:val="0"/>
      <w:divBdr>
        <w:top w:val="none" w:sz="0" w:space="0" w:color="auto"/>
        <w:left w:val="none" w:sz="0" w:space="0" w:color="auto"/>
        <w:bottom w:val="none" w:sz="0" w:space="0" w:color="auto"/>
        <w:right w:val="none" w:sz="0" w:space="0" w:color="auto"/>
      </w:divBdr>
      <w:divsChild>
        <w:div w:id="490097793">
          <w:marLeft w:val="0"/>
          <w:marRight w:val="0"/>
          <w:marTop w:val="0"/>
          <w:marBottom w:val="0"/>
          <w:divBdr>
            <w:top w:val="none" w:sz="0" w:space="0" w:color="auto"/>
            <w:left w:val="none" w:sz="0" w:space="0" w:color="auto"/>
            <w:bottom w:val="none" w:sz="0" w:space="0" w:color="auto"/>
            <w:right w:val="none" w:sz="0" w:space="0" w:color="auto"/>
          </w:divBdr>
        </w:div>
        <w:div w:id="345711907">
          <w:marLeft w:val="0"/>
          <w:marRight w:val="0"/>
          <w:marTop w:val="0"/>
          <w:marBottom w:val="0"/>
          <w:divBdr>
            <w:top w:val="none" w:sz="0" w:space="0" w:color="auto"/>
            <w:left w:val="none" w:sz="0" w:space="0" w:color="auto"/>
            <w:bottom w:val="none" w:sz="0" w:space="0" w:color="auto"/>
            <w:right w:val="none" w:sz="0" w:space="0" w:color="auto"/>
          </w:divBdr>
        </w:div>
        <w:div w:id="1250113166">
          <w:marLeft w:val="0"/>
          <w:marRight w:val="0"/>
          <w:marTop w:val="0"/>
          <w:marBottom w:val="0"/>
          <w:divBdr>
            <w:top w:val="none" w:sz="0" w:space="0" w:color="auto"/>
            <w:left w:val="none" w:sz="0" w:space="0" w:color="auto"/>
            <w:bottom w:val="none" w:sz="0" w:space="0" w:color="auto"/>
            <w:right w:val="none" w:sz="0" w:space="0" w:color="auto"/>
          </w:divBdr>
        </w:div>
        <w:div w:id="1982224280">
          <w:marLeft w:val="0"/>
          <w:marRight w:val="0"/>
          <w:marTop w:val="0"/>
          <w:marBottom w:val="0"/>
          <w:divBdr>
            <w:top w:val="none" w:sz="0" w:space="0" w:color="auto"/>
            <w:left w:val="none" w:sz="0" w:space="0" w:color="auto"/>
            <w:bottom w:val="none" w:sz="0" w:space="0" w:color="auto"/>
            <w:right w:val="none" w:sz="0" w:space="0" w:color="auto"/>
          </w:divBdr>
        </w:div>
        <w:div w:id="370812577">
          <w:marLeft w:val="0"/>
          <w:marRight w:val="0"/>
          <w:marTop w:val="0"/>
          <w:marBottom w:val="0"/>
          <w:divBdr>
            <w:top w:val="none" w:sz="0" w:space="0" w:color="auto"/>
            <w:left w:val="none" w:sz="0" w:space="0" w:color="auto"/>
            <w:bottom w:val="none" w:sz="0" w:space="0" w:color="auto"/>
            <w:right w:val="none" w:sz="0" w:space="0" w:color="auto"/>
          </w:divBdr>
        </w:div>
        <w:div w:id="259799527">
          <w:marLeft w:val="0"/>
          <w:marRight w:val="0"/>
          <w:marTop w:val="0"/>
          <w:marBottom w:val="0"/>
          <w:divBdr>
            <w:top w:val="none" w:sz="0" w:space="0" w:color="auto"/>
            <w:left w:val="none" w:sz="0" w:space="0" w:color="auto"/>
            <w:bottom w:val="none" w:sz="0" w:space="0" w:color="auto"/>
            <w:right w:val="none" w:sz="0" w:space="0" w:color="auto"/>
          </w:divBdr>
        </w:div>
        <w:div w:id="1762528475">
          <w:marLeft w:val="0"/>
          <w:marRight w:val="0"/>
          <w:marTop w:val="0"/>
          <w:marBottom w:val="0"/>
          <w:divBdr>
            <w:top w:val="none" w:sz="0" w:space="0" w:color="auto"/>
            <w:left w:val="none" w:sz="0" w:space="0" w:color="auto"/>
            <w:bottom w:val="none" w:sz="0" w:space="0" w:color="auto"/>
            <w:right w:val="none" w:sz="0" w:space="0" w:color="auto"/>
          </w:divBdr>
        </w:div>
        <w:div w:id="953095633">
          <w:marLeft w:val="0"/>
          <w:marRight w:val="0"/>
          <w:marTop w:val="0"/>
          <w:marBottom w:val="0"/>
          <w:divBdr>
            <w:top w:val="none" w:sz="0" w:space="0" w:color="auto"/>
            <w:left w:val="none" w:sz="0" w:space="0" w:color="auto"/>
            <w:bottom w:val="none" w:sz="0" w:space="0" w:color="auto"/>
            <w:right w:val="none" w:sz="0" w:space="0" w:color="auto"/>
          </w:divBdr>
        </w:div>
        <w:div w:id="30959807">
          <w:marLeft w:val="0"/>
          <w:marRight w:val="0"/>
          <w:marTop w:val="0"/>
          <w:marBottom w:val="0"/>
          <w:divBdr>
            <w:top w:val="none" w:sz="0" w:space="0" w:color="auto"/>
            <w:left w:val="none" w:sz="0" w:space="0" w:color="auto"/>
            <w:bottom w:val="none" w:sz="0" w:space="0" w:color="auto"/>
            <w:right w:val="none" w:sz="0" w:space="0" w:color="auto"/>
          </w:divBdr>
        </w:div>
        <w:div w:id="191654268">
          <w:marLeft w:val="0"/>
          <w:marRight w:val="0"/>
          <w:marTop w:val="0"/>
          <w:marBottom w:val="0"/>
          <w:divBdr>
            <w:top w:val="none" w:sz="0" w:space="0" w:color="auto"/>
            <w:left w:val="none" w:sz="0" w:space="0" w:color="auto"/>
            <w:bottom w:val="none" w:sz="0" w:space="0" w:color="auto"/>
            <w:right w:val="none" w:sz="0" w:space="0" w:color="auto"/>
          </w:divBdr>
        </w:div>
        <w:div w:id="1887643182">
          <w:marLeft w:val="0"/>
          <w:marRight w:val="0"/>
          <w:marTop w:val="0"/>
          <w:marBottom w:val="0"/>
          <w:divBdr>
            <w:top w:val="none" w:sz="0" w:space="0" w:color="auto"/>
            <w:left w:val="none" w:sz="0" w:space="0" w:color="auto"/>
            <w:bottom w:val="none" w:sz="0" w:space="0" w:color="auto"/>
            <w:right w:val="none" w:sz="0" w:space="0" w:color="auto"/>
          </w:divBdr>
        </w:div>
        <w:div w:id="1377966690">
          <w:marLeft w:val="0"/>
          <w:marRight w:val="0"/>
          <w:marTop w:val="0"/>
          <w:marBottom w:val="0"/>
          <w:divBdr>
            <w:top w:val="none" w:sz="0" w:space="0" w:color="auto"/>
            <w:left w:val="none" w:sz="0" w:space="0" w:color="auto"/>
            <w:bottom w:val="none" w:sz="0" w:space="0" w:color="auto"/>
            <w:right w:val="none" w:sz="0" w:space="0" w:color="auto"/>
          </w:divBdr>
        </w:div>
        <w:div w:id="805388459">
          <w:marLeft w:val="0"/>
          <w:marRight w:val="0"/>
          <w:marTop w:val="0"/>
          <w:marBottom w:val="0"/>
          <w:divBdr>
            <w:top w:val="none" w:sz="0" w:space="0" w:color="auto"/>
            <w:left w:val="none" w:sz="0" w:space="0" w:color="auto"/>
            <w:bottom w:val="none" w:sz="0" w:space="0" w:color="auto"/>
            <w:right w:val="none" w:sz="0" w:space="0" w:color="auto"/>
          </w:divBdr>
        </w:div>
        <w:div w:id="47340542">
          <w:marLeft w:val="0"/>
          <w:marRight w:val="0"/>
          <w:marTop w:val="0"/>
          <w:marBottom w:val="0"/>
          <w:divBdr>
            <w:top w:val="none" w:sz="0" w:space="0" w:color="auto"/>
            <w:left w:val="none" w:sz="0" w:space="0" w:color="auto"/>
            <w:bottom w:val="none" w:sz="0" w:space="0" w:color="auto"/>
            <w:right w:val="none" w:sz="0" w:space="0" w:color="auto"/>
          </w:divBdr>
        </w:div>
        <w:div w:id="1432045541">
          <w:marLeft w:val="0"/>
          <w:marRight w:val="0"/>
          <w:marTop w:val="0"/>
          <w:marBottom w:val="0"/>
          <w:divBdr>
            <w:top w:val="none" w:sz="0" w:space="0" w:color="auto"/>
            <w:left w:val="none" w:sz="0" w:space="0" w:color="auto"/>
            <w:bottom w:val="none" w:sz="0" w:space="0" w:color="auto"/>
            <w:right w:val="none" w:sz="0" w:space="0" w:color="auto"/>
          </w:divBdr>
        </w:div>
        <w:div w:id="914048424">
          <w:marLeft w:val="0"/>
          <w:marRight w:val="0"/>
          <w:marTop w:val="0"/>
          <w:marBottom w:val="0"/>
          <w:divBdr>
            <w:top w:val="none" w:sz="0" w:space="0" w:color="auto"/>
            <w:left w:val="none" w:sz="0" w:space="0" w:color="auto"/>
            <w:bottom w:val="none" w:sz="0" w:space="0" w:color="auto"/>
            <w:right w:val="none" w:sz="0" w:space="0" w:color="auto"/>
          </w:divBdr>
        </w:div>
        <w:div w:id="1308392831">
          <w:marLeft w:val="0"/>
          <w:marRight w:val="0"/>
          <w:marTop w:val="0"/>
          <w:marBottom w:val="0"/>
          <w:divBdr>
            <w:top w:val="none" w:sz="0" w:space="0" w:color="auto"/>
            <w:left w:val="none" w:sz="0" w:space="0" w:color="auto"/>
            <w:bottom w:val="none" w:sz="0" w:space="0" w:color="auto"/>
            <w:right w:val="none" w:sz="0" w:space="0" w:color="auto"/>
          </w:divBdr>
        </w:div>
        <w:div w:id="259488418">
          <w:marLeft w:val="0"/>
          <w:marRight w:val="0"/>
          <w:marTop w:val="0"/>
          <w:marBottom w:val="0"/>
          <w:divBdr>
            <w:top w:val="none" w:sz="0" w:space="0" w:color="auto"/>
            <w:left w:val="none" w:sz="0" w:space="0" w:color="auto"/>
            <w:bottom w:val="none" w:sz="0" w:space="0" w:color="auto"/>
            <w:right w:val="none" w:sz="0" w:space="0" w:color="auto"/>
          </w:divBdr>
        </w:div>
        <w:div w:id="1403092181">
          <w:marLeft w:val="0"/>
          <w:marRight w:val="0"/>
          <w:marTop w:val="0"/>
          <w:marBottom w:val="0"/>
          <w:divBdr>
            <w:top w:val="none" w:sz="0" w:space="0" w:color="auto"/>
            <w:left w:val="none" w:sz="0" w:space="0" w:color="auto"/>
            <w:bottom w:val="none" w:sz="0" w:space="0" w:color="auto"/>
            <w:right w:val="none" w:sz="0" w:space="0" w:color="auto"/>
          </w:divBdr>
        </w:div>
        <w:div w:id="323052092">
          <w:marLeft w:val="0"/>
          <w:marRight w:val="0"/>
          <w:marTop w:val="0"/>
          <w:marBottom w:val="0"/>
          <w:divBdr>
            <w:top w:val="none" w:sz="0" w:space="0" w:color="auto"/>
            <w:left w:val="none" w:sz="0" w:space="0" w:color="auto"/>
            <w:bottom w:val="none" w:sz="0" w:space="0" w:color="auto"/>
            <w:right w:val="none" w:sz="0" w:space="0" w:color="auto"/>
          </w:divBdr>
        </w:div>
        <w:div w:id="1173570602">
          <w:marLeft w:val="0"/>
          <w:marRight w:val="0"/>
          <w:marTop w:val="0"/>
          <w:marBottom w:val="0"/>
          <w:divBdr>
            <w:top w:val="none" w:sz="0" w:space="0" w:color="auto"/>
            <w:left w:val="none" w:sz="0" w:space="0" w:color="auto"/>
            <w:bottom w:val="none" w:sz="0" w:space="0" w:color="auto"/>
            <w:right w:val="none" w:sz="0" w:space="0" w:color="auto"/>
          </w:divBdr>
        </w:div>
        <w:div w:id="157311346">
          <w:marLeft w:val="0"/>
          <w:marRight w:val="0"/>
          <w:marTop w:val="0"/>
          <w:marBottom w:val="0"/>
          <w:divBdr>
            <w:top w:val="none" w:sz="0" w:space="0" w:color="auto"/>
            <w:left w:val="none" w:sz="0" w:space="0" w:color="auto"/>
            <w:bottom w:val="none" w:sz="0" w:space="0" w:color="auto"/>
            <w:right w:val="none" w:sz="0" w:space="0" w:color="auto"/>
          </w:divBdr>
        </w:div>
        <w:div w:id="2032342815">
          <w:marLeft w:val="0"/>
          <w:marRight w:val="0"/>
          <w:marTop w:val="0"/>
          <w:marBottom w:val="0"/>
          <w:divBdr>
            <w:top w:val="none" w:sz="0" w:space="0" w:color="auto"/>
            <w:left w:val="none" w:sz="0" w:space="0" w:color="auto"/>
            <w:bottom w:val="none" w:sz="0" w:space="0" w:color="auto"/>
            <w:right w:val="none" w:sz="0" w:space="0" w:color="auto"/>
          </w:divBdr>
        </w:div>
        <w:div w:id="270667055">
          <w:marLeft w:val="0"/>
          <w:marRight w:val="0"/>
          <w:marTop w:val="0"/>
          <w:marBottom w:val="0"/>
          <w:divBdr>
            <w:top w:val="none" w:sz="0" w:space="0" w:color="auto"/>
            <w:left w:val="none" w:sz="0" w:space="0" w:color="auto"/>
            <w:bottom w:val="none" w:sz="0" w:space="0" w:color="auto"/>
            <w:right w:val="none" w:sz="0" w:space="0" w:color="auto"/>
          </w:divBdr>
        </w:div>
      </w:divsChild>
    </w:div>
    <w:div w:id="1514614602">
      <w:bodyDiv w:val="1"/>
      <w:marLeft w:val="0"/>
      <w:marRight w:val="0"/>
      <w:marTop w:val="0"/>
      <w:marBottom w:val="0"/>
      <w:divBdr>
        <w:top w:val="none" w:sz="0" w:space="0" w:color="auto"/>
        <w:left w:val="none" w:sz="0" w:space="0" w:color="auto"/>
        <w:bottom w:val="none" w:sz="0" w:space="0" w:color="auto"/>
        <w:right w:val="none" w:sz="0" w:space="0" w:color="auto"/>
      </w:divBdr>
      <w:divsChild>
        <w:div w:id="569272307">
          <w:marLeft w:val="0"/>
          <w:marRight w:val="0"/>
          <w:marTop w:val="0"/>
          <w:marBottom w:val="0"/>
          <w:divBdr>
            <w:top w:val="none" w:sz="0" w:space="0" w:color="auto"/>
            <w:left w:val="none" w:sz="0" w:space="0" w:color="auto"/>
            <w:bottom w:val="none" w:sz="0" w:space="0" w:color="auto"/>
            <w:right w:val="none" w:sz="0" w:space="0" w:color="auto"/>
          </w:divBdr>
        </w:div>
        <w:div w:id="1895004480">
          <w:marLeft w:val="0"/>
          <w:marRight w:val="0"/>
          <w:marTop w:val="0"/>
          <w:marBottom w:val="0"/>
          <w:divBdr>
            <w:top w:val="none" w:sz="0" w:space="0" w:color="auto"/>
            <w:left w:val="none" w:sz="0" w:space="0" w:color="auto"/>
            <w:bottom w:val="none" w:sz="0" w:space="0" w:color="auto"/>
            <w:right w:val="none" w:sz="0" w:space="0" w:color="auto"/>
          </w:divBdr>
        </w:div>
        <w:div w:id="899830357">
          <w:marLeft w:val="0"/>
          <w:marRight w:val="0"/>
          <w:marTop w:val="0"/>
          <w:marBottom w:val="0"/>
          <w:divBdr>
            <w:top w:val="none" w:sz="0" w:space="0" w:color="auto"/>
            <w:left w:val="none" w:sz="0" w:space="0" w:color="auto"/>
            <w:bottom w:val="none" w:sz="0" w:space="0" w:color="auto"/>
            <w:right w:val="none" w:sz="0" w:space="0" w:color="auto"/>
          </w:divBdr>
        </w:div>
        <w:div w:id="442112463">
          <w:marLeft w:val="0"/>
          <w:marRight w:val="0"/>
          <w:marTop w:val="0"/>
          <w:marBottom w:val="0"/>
          <w:divBdr>
            <w:top w:val="none" w:sz="0" w:space="0" w:color="auto"/>
            <w:left w:val="none" w:sz="0" w:space="0" w:color="auto"/>
            <w:bottom w:val="none" w:sz="0" w:space="0" w:color="auto"/>
            <w:right w:val="none" w:sz="0" w:space="0" w:color="auto"/>
          </w:divBdr>
        </w:div>
        <w:div w:id="536966551">
          <w:marLeft w:val="0"/>
          <w:marRight w:val="0"/>
          <w:marTop w:val="0"/>
          <w:marBottom w:val="0"/>
          <w:divBdr>
            <w:top w:val="none" w:sz="0" w:space="0" w:color="auto"/>
            <w:left w:val="none" w:sz="0" w:space="0" w:color="auto"/>
            <w:bottom w:val="none" w:sz="0" w:space="0" w:color="auto"/>
            <w:right w:val="none" w:sz="0" w:space="0" w:color="auto"/>
          </w:divBdr>
        </w:div>
        <w:div w:id="1194658913">
          <w:marLeft w:val="0"/>
          <w:marRight w:val="0"/>
          <w:marTop w:val="0"/>
          <w:marBottom w:val="0"/>
          <w:divBdr>
            <w:top w:val="none" w:sz="0" w:space="0" w:color="auto"/>
            <w:left w:val="none" w:sz="0" w:space="0" w:color="auto"/>
            <w:bottom w:val="none" w:sz="0" w:space="0" w:color="auto"/>
            <w:right w:val="none" w:sz="0" w:space="0" w:color="auto"/>
          </w:divBdr>
        </w:div>
        <w:div w:id="1766801143">
          <w:marLeft w:val="0"/>
          <w:marRight w:val="0"/>
          <w:marTop w:val="0"/>
          <w:marBottom w:val="0"/>
          <w:divBdr>
            <w:top w:val="none" w:sz="0" w:space="0" w:color="auto"/>
            <w:left w:val="none" w:sz="0" w:space="0" w:color="auto"/>
            <w:bottom w:val="none" w:sz="0" w:space="0" w:color="auto"/>
            <w:right w:val="none" w:sz="0" w:space="0" w:color="auto"/>
          </w:divBdr>
        </w:div>
        <w:div w:id="590701170">
          <w:marLeft w:val="0"/>
          <w:marRight w:val="0"/>
          <w:marTop w:val="0"/>
          <w:marBottom w:val="0"/>
          <w:divBdr>
            <w:top w:val="none" w:sz="0" w:space="0" w:color="auto"/>
            <w:left w:val="none" w:sz="0" w:space="0" w:color="auto"/>
            <w:bottom w:val="none" w:sz="0" w:space="0" w:color="auto"/>
            <w:right w:val="none" w:sz="0" w:space="0" w:color="auto"/>
          </w:divBdr>
        </w:div>
        <w:div w:id="1675910369">
          <w:marLeft w:val="0"/>
          <w:marRight w:val="0"/>
          <w:marTop w:val="0"/>
          <w:marBottom w:val="0"/>
          <w:divBdr>
            <w:top w:val="none" w:sz="0" w:space="0" w:color="auto"/>
            <w:left w:val="none" w:sz="0" w:space="0" w:color="auto"/>
            <w:bottom w:val="none" w:sz="0" w:space="0" w:color="auto"/>
            <w:right w:val="none" w:sz="0" w:space="0" w:color="auto"/>
          </w:divBdr>
        </w:div>
        <w:div w:id="1242956446">
          <w:marLeft w:val="0"/>
          <w:marRight w:val="0"/>
          <w:marTop w:val="0"/>
          <w:marBottom w:val="0"/>
          <w:divBdr>
            <w:top w:val="none" w:sz="0" w:space="0" w:color="auto"/>
            <w:left w:val="none" w:sz="0" w:space="0" w:color="auto"/>
            <w:bottom w:val="none" w:sz="0" w:space="0" w:color="auto"/>
            <w:right w:val="none" w:sz="0" w:space="0" w:color="auto"/>
          </w:divBdr>
        </w:div>
        <w:div w:id="2072144608">
          <w:marLeft w:val="0"/>
          <w:marRight w:val="0"/>
          <w:marTop w:val="0"/>
          <w:marBottom w:val="0"/>
          <w:divBdr>
            <w:top w:val="none" w:sz="0" w:space="0" w:color="auto"/>
            <w:left w:val="none" w:sz="0" w:space="0" w:color="auto"/>
            <w:bottom w:val="none" w:sz="0" w:space="0" w:color="auto"/>
            <w:right w:val="none" w:sz="0" w:space="0" w:color="auto"/>
          </w:divBdr>
        </w:div>
        <w:div w:id="868955238">
          <w:marLeft w:val="0"/>
          <w:marRight w:val="0"/>
          <w:marTop w:val="0"/>
          <w:marBottom w:val="0"/>
          <w:divBdr>
            <w:top w:val="none" w:sz="0" w:space="0" w:color="auto"/>
            <w:left w:val="none" w:sz="0" w:space="0" w:color="auto"/>
            <w:bottom w:val="none" w:sz="0" w:space="0" w:color="auto"/>
            <w:right w:val="none" w:sz="0" w:space="0" w:color="auto"/>
          </w:divBdr>
        </w:div>
        <w:div w:id="1118908735">
          <w:marLeft w:val="0"/>
          <w:marRight w:val="0"/>
          <w:marTop w:val="0"/>
          <w:marBottom w:val="0"/>
          <w:divBdr>
            <w:top w:val="none" w:sz="0" w:space="0" w:color="auto"/>
            <w:left w:val="none" w:sz="0" w:space="0" w:color="auto"/>
            <w:bottom w:val="none" w:sz="0" w:space="0" w:color="auto"/>
            <w:right w:val="none" w:sz="0" w:space="0" w:color="auto"/>
          </w:divBdr>
        </w:div>
        <w:div w:id="1158960049">
          <w:marLeft w:val="0"/>
          <w:marRight w:val="0"/>
          <w:marTop w:val="0"/>
          <w:marBottom w:val="0"/>
          <w:divBdr>
            <w:top w:val="none" w:sz="0" w:space="0" w:color="auto"/>
            <w:left w:val="none" w:sz="0" w:space="0" w:color="auto"/>
            <w:bottom w:val="none" w:sz="0" w:space="0" w:color="auto"/>
            <w:right w:val="none" w:sz="0" w:space="0" w:color="auto"/>
          </w:divBdr>
        </w:div>
        <w:div w:id="1298488586">
          <w:marLeft w:val="0"/>
          <w:marRight w:val="0"/>
          <w:marTop w:val="0"/>
          <w:marBottom w:val="0"/>
          <w:divBdr>
            <w:top w:val="none" w:sz="0" w:space="0" w:color="auto"/>
            <w:left w:val="none" w:sz="0" w:space="0" w:color="auto"/>
            <w:bottom w:val="none" w:sz="0" w:space="0" w:color="auto"/>
            <w:right w:val="none" w:sz="0" w:space="0" w:color="auto"/>
          </w:divBdr>
        </w:div>
      </w:divsChild>
    </w:div>
    <w:div w:id="1600067646">
      <w:bodyDiv w:val="1"/>
      <w:marLeft w:val="0"/>
      <w:marRight w:val="0"/>
      <w:marTop w:val="0"/>
      <w:marBottom w:val="0"/>
      <w:divBdr>
        <w:top w:val="none" w:sz="0" w:space="0" w:color="auto"/>
        <w:left w:val="none" w:sz="0" w:space="0" w:color="auto"/>
        <w:bottom w:val="none" w:sz="0" w:space="0" w:color="auto"/>
        <w:right w:val="none" w:sz="0" w:space="0" w:color="auto"/>
      </w:divBdr>
      <w:divsChild>
        <w:div w:id="1247768975">
          <w:marLeft w:val="0"/>
          <w:marRight w:val="0"/>
          <w:marTop w:val="0"/>
          <w:marBottom w:val="0"/>
          <w:divBdr>
            <w:top w:val="none" w:sz="0" w:space="0" w:color="auto"/>
            <w:left w:val="none" w:sz="0" w:space="0" w:color="auto"/>
            <w:bottom w:val="none" w:sz="0" w:space="0" w:color="auto"/>
            <w:right w:val="none" w:sz="0" w:space="0" w:color="auto"/>
          </w:divBdr>
        </w:div>
        <w:div w:id="690570715">
          <w:marLeft w:val="0"/>
          <w:marRight w:val="0"/>
          <w:marTop w:val="0"/>
          <w:marBottom w:val="0"/>
          <w:divBdr>
            <w:top w:val="none" w:sz="0" w:space="0" w:color="auto"/>
            <w:left w:val="none" w:sz="0" w:space="0" w:color="auto"/>
            <w:bottom w:val="none" w:sz="0" w:space="0" w:color="auto"/>
            <w:right w:val="none" w:sz="0" w:space="0" w:color="auto"/>
          </w:divBdr>
        </w:div>
        <w:div w:id="2107454813">
          <w:marLeft w:val="0"/>
          <w:marRight w:val="0"/>
          <w:marTop w:val="0"/>
          <w:marBottom w:val="0"/>
          <w:divBdr>
            <w:top w:val="none" w:sz="0" w:space="0" w:color="auto"/>
            <w:left w:val="none" w:sz="0" w:space="0" w:color="auto"/>
            <w:bottom w:val="none" w:sz="0" w:space="0" w:color="auto"/>
            <w:right w:val="none" w:sz="0" w:space="0" w:color="auto"/>
          </w:divBdr>
        </w:div>
        <w:div w:id="1021198926">
          <w:marLeft w:val="0"/>
          <w:marRight w:val="0"/>
          <w:marTop w:val="0"/>
          <w:marBottom w:val="0"/>
          <w:divBdr>
            <w:top w:val="none" w:sz="0" w:space="0" w:color="auto"/>
            <w:left w:val="none" w:sz="0" w:space="0" w:color="auto"/>
            <w:bottom w:val="none" w:sz="0" w:space="0" w:color="auto"/>
            <w:right w:val="none" w:sz="0" w:space="0" w:color="auto"/>
          </w:divBdr>
        </w:div>
        <w:div w:id="1073896777">
          <w:marLeft w:val="0"/>
          <w:marRight w:val="0"/>
          <w:marTop w:val="0"/>
          <w:marBottom w:val="0"/>
          <w:divBdr>
            <w:top w:val="none" w:sz="0" w:space="0" w:color="auto"/>
            <w:left w:val="none" w:sz="0" w:space="0" w:color="auto"/>
            <w:bottom w:val="none" w:sz="0" w:space="0" w:color="auto"/>
            <w:right w:val="none" w:sz="0" w:space="0" w:color="auto"/>
          </w:divBdr>
        </w:div>
        <w:div w:id="1355182792">
          <w:marLeft w:val="0"/>
          <w:marRight w:val="0"/>
          <w:marTop w:val="0"/>
          <w:marBottom w:val="0"/>
          <w:divBdr>
            <w:top w:val="none" w:sz="0" w:space="0" w:color="auto"/>
            <w:left w:val="none" w:sz="0" w:space="0" w:color="auto"/>
            <w:bottom w:val="none" w:sz="0" w:space="0" w:color="auto"/>
            <w:right w:val="none" w:sz="0" w:space="0" w:color="auto"/>
          </w:divBdr>
        </w:div>
        <w:div w:id="463159428">
          <w:marLeft w:val="0"/>
          <w:marRight w:val="0"/>
          <w:marTop w:val="0"/>
          <w:marBottom w:val="0"/>
          <w:divBdr>
            <w:top w:val="none" w:sz="0" w:space="0" w:color="auto"/>
            <w:left w:val="none" w:sz="0" w:space="0" w:color="auto"/>
            <w:bottom w:val="none" w:sz="0" w:space="0" w:color="auto"/>
            <w:right w:val="none" w:sz="0" w:space="0" w:color="auto"/>
          </w:divBdr>
        </w:div>
        <w:div w:id="637608636">
          <w:marLeft w:val="0"/>
          <w:marRight w:val="0"/>
          <w:marTop w:val="0"/>
          <w:marBottom w:val="0"/>
          <w:divBdr>
            <w:top w:val="none" w:sz="0" w:space="0" w:color="auto"/>
            <w:left w:val="none" w:sz="0" w:space="0" w:color="auto"/>
            <w:bottom w:val="none" w:sz="0" w:space="0" w:color="auto"/>
            <w:right w:val="none" w:sz="0" w:space="0" w:color="auto"/>
          </w:divBdr>
        </w:div>
        <w:div w:id="433481059">
          <w:marLeft w:val="0"/>
          <w:marRight w:val="0"/>
          <w:marTop w:val="0"/>
          <w:marBottom w:val="0"/>
          <w:divBdr>
            <w:top w:val="none" w:sz="0" w:space="0" w:color="auto"/>
            <w:left w:val="none" w:sz="0" w:space="0" w:color="auto"/>
            <w:bottom w:val="none" w:sz="0" w:space="0" w:color="auto"/>
            <w:right w:val="none" w:sz="0" w:space="0" w:color="auto"/>
          </w:divBdr>
        </w:div>
        <w:div w:id="876625292">
          <w:marLeft w:val="0"/>
          <w:marRight w:val="0"/>
          <w:marTop w:val="0"/>
          <w:marBottom w:val="0"/>
          <w:divBdr>
            <w:top w:val="none" w:sz="0" w:space="0" w:color="auto"/>
            <w:left w:val="none" w:sz="0" w:space="0" w:color="auto"/>
            <w:bottom w:val="none" w:sz="0" w:space="0" w:color="auto"/>
            <w:right w:val="none" w:sz="0" w:space="0" w:color="auto"/>
          </w:divBdr>
        </w:div>
        <w:div w:id="1072193238">
          <w:marLeft w:val="0"/>
          <w:marRight w:val="0"/>
          <w:marTop w:val="0"/>
          <w:marBottom w:val="0"/>
          <w:divBdr>
            <w:top w:val="none" w:sz="0" w:space="0" w:color="auto"/>
            <w:left w:val="none" w:sz="0" w:space="0" w:color="auto"/>
            <w:bottom w:val="none" w:sz="0" w:space="0" w:color="auto"/>
            <w:right w:val="none" w:sz="0" w:space="0" w:color="auto"/>
          </w:divBdr>
        </w:div>
        <w:div w:id="1438327868">
          <w:marLeft w:val="0"/>
          <w:marRight w:val="0"/>
          <w:marTop w:val="0"/>
          <w:marBottom w:val="0"/>
          <w:divBdr>
            <w:top w:val="none" w:sz="0" w:space="0" w:color="auto"/>
            <w:left w:val="none" w:sz="0" w:space="0" w:color="auto"/>
            <w:bottom w:val="none" w:sz="0" w:space="0" w:color="auto"/>
            <w:right w:val="none" w:sz="0" w:space="0" w:color="auto"/>
          </w:divBdr>
        </w:div>
        <w:div w:id="590479600">
          <w:marLeft w:val="0"/>
          <w:marRight w:val="0"/>
          <w:marTop w:val="0"/>
          <w:marBottom w:val="0"/>
          <w:divBdr>
            <w:top w:val="none" w:sz="0" w:space="0" w:color="auto"/>
            <w:left w:val="none" w:sz="0" w:space="0" w:color="auto"/>
            <w:bottom w:val="none" w:sz="0" w:space="0" w:color="auto"/>
            <w:right w:val="none" w:sz="0" w:space="0" w:color="auto"/>
          </w:divBdr>
        </w:div>
        <w:div w:id="132405770">
          <w:marLeft w:val="0"/>
          <w:marRight w:val="0"/>
          <w:marTop w:val="0"/>
          <w:marBottom w:val="0"/>
          <w:divBdr>
            <w:top w:val="none" w:sz="0" w:space="0" w:color="auto"/>
            <w:left w:val="none" w:sz="0" w:space="0" w:color="auto"/>
            <w:bottom w:val="none" w:sz="0" w:space="0" w:color="auto"/>
            <w:right w:val="none" w:sz="0" w:space="0" w:color="auto"/>
          </w:divBdr>
        </w:div>
      </w:divsChild>
    </w:div>
    <w:div w:id="1613628308">
      <w:bodyDiv w:val="1"/>
      <w:marLeft w:val="0"/>
      <w:marRight w:val="0"/>
      <w:marTop w:val="0"/>
      <w:marBottom w:val="0"/>
      <w:divBdr>
        <w:top w:val="none" w:sz="0" w:space="0" w:color="auto"/>
        <w:left w:val="none" w:sz="0" w:space="0" w:color="auto"/>
        <w:bottom w:val="none" w:sz="0" w:space="0" w:color="auto"/>
        <w:right w:val="none" w:sz="0" w:space="0" w:color="auto"/>
      </w:divBdr>
      <w:divsChild>
        <w:div w:id="1414741830">
          <w:marLeft w:val="0"/>
          <w:marRight w:val="0"/>
          <w:marTop w:val="120"/>
          <w:marBottom w:val="0"/>
          <w:divBdr>
            <w:top w:val="none" w:sz="0" w:space="0" w:color="auto"/>
            <w:left w:val="none" w:sz="0" w:space="0" w:color="auto"/>
            <w:bottom w:val="none" w:sz="0" w:space="0" w:color="auto"/>
            <w:right w:val="none" w:sz="0" w:space="0" w:color="auto"/>
          </w:divBdr>
          <w:divsChild>
            <w:div w:id="494155095">
              <w:marLeft w:val="0"/>
              <w:marRight w:val="0"/>
              <w:marTop w:val="0"/>
              <w:marBottom w:val="0"/>
              <w:divBdr>
                <w:top w:val="none" w:sz="0" w:space="0" w:color="auto"/>
                <w:left w:val="none" w:sz="0" w:space="0" w:color="auto"/>
                <w:bottom w:val="none" w:sz="0" w:space="0" w:color="auto"/>
                <w:right w:val="none" w:sz="0" w:space="0" w:color="auto"/>
              </w:divBdr>
            </w:div>
            <w:div w:id="1553150035">
              <w:marLeft w:val="0"/>
              <w:marRight w:val="0"/>
              <w:marTop w:val="0"/>
              <w:marBottom w:val="0"/>
              <w:divBdr>
                <w:top w:val="none" w:sz="0" w:space="0" w:color="auto"/>
                <w:left w:val="none" w:sz="0" w:space="0" w:color="auto"/>
                <w:bottom w:val="none" w:sz="0" w:space="0" w:color="auto"/>
                <w:right w:val="none" w:sz="0" w:space="0" w:color="auto"/>
              </w:divBdr>
            </w:div>
            <w:div w:id="1924142473">
              <w:marLeft w:val="0"/>
              <w:marRight w:val="0"/>
              <w:marTop w:val="0"/>
              <w:marBottom w:val="0"/>
              <w:divBdr>
                <w:top w:val="none" w:sz="0" w:space="0" w:color="auto"/>
                <w:left w:val="none" w:sz="0" w:space="0" w:color="auto"/>
                <w:bottom w:val="none" w:sz="0" w:space="0" w:color="auto"/>
                <w:right w:val="none" w:sz="0" w:space="0" w:color="auto"/>
              </w:divBdr>
            </w:div>
            <w:div w:id="879437091">
              <w:marLeft w:val="0"/>
              <w:marRight w:val="0"/>
              <w:marTop w:val="0"/>
              <w:marBottom w:val="0"/>
              <w:divBdr>
                <w:top w:val="none" w:sz="0" w:space="0" w:color="auto"/>
                <w:left w:val="none" w:sz="0" w:space="0" w:color="auto"/>
                <w:bottom w:val="none" w:sz="0" w:space="0" w:color="auto"/>
                <w:right w:val="none" w:sz="0" w:space="0" w:color="auto"/>
              </w:divBdr>
            </w:div>
            <w:div w:id="1188712167">
              <w:marLeft w:val="0"/>
              <w:marRight w:val="0"/>
              <w:marTop w:val="0"/>
              <w:marBottom w:val="0"/>
              <w:divBdr>
                <w:top w:val="none" w:sz="0" w:space="0" w:color="auto"/>
                <w:left w:val="none" w:sz="0" w:space="0" w:color="auto"/>
                <w:bottom w:val="none" w:sz="0" w:space="0" w:color="auto"/>
                <w:right w:val="none" w:sz="0" w:space="0" w:color="auto"/>
              </w:divBdr>
            </w:div>
            <w:div w:id="644238990">
              <w:marLeft w:val="0"/>
              <w:marRight w:val="0"/>
              <w:marTop w:val="0"/>
              <w:marBottom w:val="0"/>
              <w:divBdr>
                <w:top w:val="none" w:sz="0" w:space="0" w:color="auto"/>
                <w:left w:val="none" w:sz="0" w:space="0" w:color="auto"/>
                <w:bottom w:val="none" w:sz="0" w:space="0" w:color="auto"/>
                <w:right w:val="none" w:sz="0" w:space="0" w:color="auto"/>
              </w:divBdr>
            </w:div>
            <w:div w:id="1151598673">
              <w:marLeft w:val="0"/>
              <w:marRight w:val="0"/>
              <w:marTop w:val="0"/>
              <w:marBottom w:val="0"/>
              <w:divBdr>
                <w:top w:val="none" w:sz="0" w:space="0" w:color="auto"/>
                <w:left w:val="none" w:sz="0" w:space="0" w:color="auto"/>
                <w:bottom w:val="none" w:sz="0" w:space="0" w:color="auto"/>
                <w:right w:val="none" w:sz="0" w:space="0" w:color="auto"/>
              </w:divBdr>
            </w:div>
            <w:div w:id="754474092">
              <w:marLeft w:val="0"/>
              <w:marRight w:val="0"/>
              <w:marTop w:val="0"/>
              <w:marBottom w:val="0"/>
              <w:divBdr>
                <w:top w:val="none" w:sz="0" w:space="0" w:color="auto"/>
                <w:left w:val="none" w:sz="0" w:space="0" w:color="auto"/>
                <w:bottom w:val="none" w:sz="0" w:space="0" w:color="auto"/>
                <w:right w:val="none" w:sz="0" w:space="0" w:color="auto"/>
              </w:divBdr>
            </w:div>
            <w:div w:id="1101608915">
              <w:marLeft w:val="0"/>
              <w:marRight w:val="0"/>
              <w:marTop w:val="0"/>
              <w:marBottom w:val="0"/>
              <w:divBdr>
                <w:top w:val="none" w:sz="0" w:space="0" w:color="auto"/>
                <w:left w:val="none" w:sz="0" w:space="0" w:color="auto"/>
                <w:bottom w:val="none" w:sz="0" w:space="0" w:color="auto"/>
                <w:right w:val="none" w:sz="0" w:space="0" w:color="auto"/>
              </w:divBdr>
            </w:div>
            <w:div w:id="1056582343">
              <w:marLeft w:val="0"/>
              <w:marRight w:val="0"/>
              <w:marTop w:val="0"/>
              <w:marBottom w:val="0"/>
              <w:divBdr>
                <w:top w:val="none" w:sz="0" w:space="0" w:color="auto"/>
                <w:left w:val="none" w:sz="0" w:space="0" w:color="auto"/>
                <w:bottom w:val="none" w:sz="0" w:space="0" w:color="auto"/>
                <w:right w:val="none" w:sz="0" w:space="0" w:color="auto"/>
              </w:divBdr>
            </w:div>
            <w:div w:id="726419444">
              <w:marLeft w:val="0"/>
              <w:marRight w:val="0"/>
              <w:marTop w:val="0"/>
              <w:marBottom w:val="0"/>
              <w:divBdr>
                <w:top w:val="none" w:sz="0" w:space="0" w:color="auto"/>
                <w:left w:val="none" w:sz="0" w:space="0" w:color="auto"/>
                <w:bottom w:val="none" w:sz="0" w:space="0" w:color="auto"/>
                <w:right w:val="none" w:sz="0" w:space="0" w:color="auto"/>
              </w:divBdr>
            </w:div>
            <w:div w:id="2049983501">
              <w:marLeft w:val="0"/>
              <w:marRight w:val="0"/>
              <w:marTop w:val="0"/>
              <w:marBottom w:val="0"/>
              <w:divBdr>
                <w:top w:val="none" w:sz="0" w:space="0" w:color="auto"/>
                <w:left w:val="none" w:sz="0" w:space="0" w:color="auto"/>
                <w:bottom w:val="none" w:sz="0" w:space="0" w:color="auto"/>
                <w:right w:val="none" w:sz="0" w:space="0" w:color="auto"/>
              </w:divBdr>
            </w:div>
            <w:div w:id="1204557495">
              <w:marLeft w:val="0"/>
              <w:marRight w:val="0"/>
              <w:marTop w:val="0"/>
              <w:marBottom w:val="0"/>
              <w:divBdr>
                <w:top w:val="none" w:sz="0" w:space="0" w:color="auto"/>
                <w:left w:val="none" w:sz="0" w:space="0" w:color="auto"/>
                <w:bottom w:val="none" w:sz="0" w:space="0" w:color="auto"/>
                <w:right w:val="none" w:sz="0" w:space="0" w:color="auto"/>
              </w:divBdr>
            </w:div>
            <w:div w:id="1759788903">
              <w:marLeft w:val="0"/>
              <w:marRight w:val="0"/>
              <w:marTop w:val="0"/>
              <w:marBottom w:val="0"/>
              <w:divBdr>
                <w:top w:val="none" w:sz="0" w:space="0" w:color="auto"/>
                <w:left w:val="none" w:sz="0" w:space="0" w:color="auto"/>
                <w:bottom w:val="none" w:sz="0" w:space="0" w:color="auto"/>
                <w:right w:val="none" w:sz="0" w:space="0" w:color="auto"/>
              </w:divBdr>
            </w:div>
            <w:div w:id="1600018632">
              <w:marLeft w:val="0"/>
              <w:marRight w:val="0"/>
              <w:marTop w:val="0"/>
              <w:marBottom w:val="0"/>
              <w:divBdr>
                <w:top w:val="none" w:sz="0" w:space="0" w:color="auto"/>
                <w:left w:val="none" w:sz="0" w:space="0" w:color="auto"/>
                <w:bottom w:val="none" w:sz="0" w:space="0" w:color="auto"/>
                <w:right w:val="none" w:sz="0" w:space="0" w:color="auto"/>
              </w:divBdr>
            </w:div>
            <w:div w:id="74208780">
              <w:marLeft w:val="0"/>
              <w:marRight w:val="0"/>
              <w:marTop w:val="0"/>
              <w:marBottom w:val="0"/>
              <w:divBdr>
                <w:top w:val="none" w:sz="0" w:space="0" w:color="auto"/>
                <w:left w:val="none" w:sz="0" w:space="0" w:color="auto"/>
                <w:bottom w:val="none" w:sz="0" w:space="0" w:color="auto"/>
                <w:right w:val="none" w:sz="0" w:space="0" w:color="auto"/>
              </w:divBdr>
            </w:div>
            <w:div w:id="804591181">
              <w:marLeft w:val="0"/>
              <w:marRight w:val="0"/>
              <w:marTop w:val="0"/>
              <w:marBottom w:val="0"/>
              <w:divBdr>
                <w:top w:val="none" w:sz="0" w:space="0" w:color="auto"/>
                <w:left w:val="none" w:sz="0" w:space="0" w:color="auto"/>
                <w:bottom w:val="none" w:sz="0" w:space="0" w:color="auto"/>
                <w:right w:val="none" w:sz="0" w:space="0" w:color="auto"/>
              </w:divBdr>
            </w:div>
            <w:div w:id="400907995">
              <w:marLeft w:val="0"/>
              <w:marRight w:val="0"/>
              <w:marTop w:val="0"/>
              <w:marBottom w:val="0"/>
              <w:divBdr>
                <w:top w:val="none" w:sz="0" w:space="0" w:color="auto"/>
                <w:left w:val="none" w:sz="0" w:space="0" w:color="auto"/>
                <w:bottom w:val="none" w:sz="0" w:space="0" w:color="auto"/>
                <w:right w:val="none" w:sz="0" w:space="0" w:color="auto"/>
              </w:divBdr>
            </w:div>
            <w:div w:id="415903290">
              <w:marLeft w:val="0"/>
              <w:marRight w:val="0"/>
              <w:marTop w:val="0"/>
              <w:marBottom w:val="0"/>
              <w:divBdr>
                <w:top w:val="none" w:sz="0" w:space="0" w:color="auto"/>
                <w:left w:val="none" w:sz="0" w:space="0" w:color="auto"/>
                <w:bottom w:val="none" w:sz="0" w:space="0" w:color="auto"/>
                <w:right w:val="none" w:sz="0" w:space="0" w:color="auto"/>
              </w:divBdr>
            </w:div>
            <w:div w:id="104931952">
              <w:marLeft w:val="0"/>
              <w:marRight w:val="0"/>
              <w:marTop w:val="0"/>
              <w:marBottom w:val="0"/>
              <w:divBdr>
                <w:top w:val="none" w:sz="0" w:space="0" w:color="auto"/>
                <w:left w:val="none" w:sz="0" w:space="0" w:color="auto"/>
                <w:bottom w:val="none" w:sz="0" w:space="0" w:color="auto"/>
                <w:right w:val="none" w:sz="0" w:space="0" w:color="auto"/>
              </w:divBdr>
            </w:div>
            <w:div w:id="1042366184">
              <w:marLeft w:val="0"/>
              <w:marRight w:val="0"/>
              <w:marTop w:val="0"/>
              <w:marBottom w:val="0"/>
              <w:divBdr>
                <w:top w:val="none" w:sz="0" w:space="0" w:color="auto"/>
                <w:left w:val="none" w:sz="0" w:space="0" w:color="auto"/>
                <w:bottom w:val="none" w:sz="0" w:space="0" w:color="auto"/>
                <w:right w:val="none" w:sz="0" w:space="0" w:color="auto"/>
              </w:divBdr>
            </w:div>
            <w:div w:id="1403799065">
              <w:marLeft w:val="0"/>
              <w:marRight w:val="0"/>
              <w:marTop w:val="0"/>
              <w:marBottom w:val="0"/>
              <w:divBdr>
                <w:top w:val="none" w:sz="0" w:space="0" w:color="auto"/>
                <w:left w:val="none" w:sz="0" w:space="0" w:color="auto"/>
                <w:bottom w:val="none" w:sz="0" w:space="0" w:color="auto"/>
                <w:right w:val="none" w:sz="0" w:space="0" w:color="auto"/>
              </w:divBdr>
            </w:div>
          </w:divsChild>
        </w:div>
        <w:div w:id="1215435723">
          <w:marLeft w:val="0"/>
          <w:marRight w:val="0"/>
          <w:marTop w:val="120"/>
          <w:marBottom w:val="0"/>
          <w:divBdr>
            <w:top w:val="none" w:sz="0" w:space="0" w:color="auto"/>
            <w:left w:val="none" w:sz="0" w:space="0" w:color="auto"/>
            <w:bottom w:val="none" w:sz="0" w:space="0" w:color="auto"/>
            <w:right w:val="none" w:sz="0" w:space="0" w:color="auto"/>
          </w:divBdr>
          <w:divsChild>
            <w:div w:id="1826244403">
              <w:marLeft w:val="0"/>
              <w:marRight w:val="0"/>
              <w:marTop w:val="0"/>
              <w:marBottom w:val="0"/>
              <w:divBdr>
                <w:top w:val="none" w:sz="0" w:space="0" w:color="auto"/>
                <w:left w:val="none" w:sz="0" w:space="0" w:color="auto"/>
                <w:bottom w:val="none" w:sz="0" w:space="0" w:color="auto"/>
                <w:right w:val="none" w:sz="0" w:space="0" w:color="auto"/>
              </w:divBdr>
            </w:div>
            <w:div w:id="250238499">
              <w:marLeft w:val="0"/>
              <w:marRight w:val="0"/>
              <w:marTop w:val="0"/>
              <w:marBottom w:val="0"/>
              <w:divBdr>
                <w:top w:val="none" w:sz="0" w:space="0" w:color="auto"/>
                <w:left w:val="none" w:sz="0" w:space="0" w:color="auto"/>
                <w:bottom w:val="none" w:sz="0" w:space="0" w:color="auto"/>
                <w:right w:val="none" w:sz="0" w:space="0" w:color="auto"/>
              </w:divBdr>
            </w:div>
            <w:div w:id="627006494">
              <w:marLeft w:val="0"/>
              <w:marRight w:val="0"/>
              <w:marTop w:val="0"/>
              <w:marBottom w:val="0"/>
              <w:divBdr>
                <w:top w:val="none" w:sz="0" w:space="0" w:color="auto"/>
                <w:left w:val="none" w:sz="0" w:space="0" w:color="auto"/>
                <w:bottom w:val="none" w:sz="0" w:space="0" w:color="auto"/>
                <w:right w:val="none" w:sz="0" w:space="0" w:color="auto"/>
              </w:divBdr>
            </w:div>
            <w:div w:id="319503812">
              <w:marLeft w:val="0"/>
              <w:marRight w:val="0"/>
              <w:marTop w:val="0"/>
              <w:marBottom w:val="0"/>
              <w:divBdr>
                <w:top w:val="none" w:sz="0" w:space="0" w:color="auto"/>
                <w:left w:val="none" w:sz="0" w:space="0" w:color="auto"/>
                <w:bottom w:val="none" w:sz="0" w:space="0" w:color="auto"/>
                <w:right w:val="none" w:sz="0" w:space="0" w:color="auto"/>
              </w:divBdr>
            </w:div>
            <w:div w:id="655451814">
              <w:marLeft w:val="0"/>
              <w:marRight w:val="0"/>
              <w:marTop w:val="0"/>
              <w:marBottom w:val="0"/>
              <w:divBdr>
                <w:top w:val="none" w:sz="0" w:space="0" w:color="auto"/>
                <w:left w:val="none" w:sz="0" w:space="0" w:color="auto"/>
                <w:bottom w:val="none" w:sz="0" w:space="0" w:color="auto"/>
                <w:right w:val="none" w:sz="0" w:space="0" w:color="auto"/>
              </w:divBdr>
            </w:div>
            <w:div w:id="74982824">
              <w:marLeft w:val="0"/>
              <w:marRight w:val="0"/>
              <w:marTop w:val="0"/>
              <w:marBottom w:val="0"/>
              <w:divBdr>
                <w:top w:val="none" w:sz="0" w:space="0" w:color="auto"/>
                <w:left w:val="none" w:sz="0" w:space="0" w:color="auto"/>
                <w:bottom w:val="none" w:sz="0" w:space="0" w:color="auto"/>
                <w:right w:val="none" w:sz="0" w:space="0" w:color="auto"/>
              </w:divBdr>
            </w:div>
            <w:div w:id="1033387075">
              <w:marLeft w:val="0"/>
              <w:marRight w:val="0"/>
              <w:marTop w:val="0"/>
              <w:marBottom w:val="0"/>
              <w:divBdr>
                <w:top w:val="none" w:sz="0" w:space="0" w:color="auto"/>
                <w:left w:val="none" w:sz="0" w:space="0" w:color="auto"/>
                <w:bottom w:val="none" w:sz="0" w:space="0" w:color="auto"/>
                <w:right w:val="none" w:sz="0" w:space="0" w:color="auto"/>
              </w:divBdr>
            </w:div>
            <w:div w:id="1988590089">
              <w:marLeft w:val="0"/>
              <w:marRight w:val="0"/>
              <w:marTop w:val="0"/>
              <w:marBottom w:val="0"/>
              <w:divBdr>
                <w:top w:val="none" w:sz="0" w:space="0" w:color="auto"/>
                <w:left w:val="none" w:sz="0" w:space="0" w:color="auto"/>
                <w:bottom w:val="none" w:sz="0" w:space="0" w:color="auto"/>
                <w:right w:val="none" w:sz="0" w:space="0" w:color="auto"/>
              </w:divBdr>
            </w:div>
            <w:div w:id="1683161947">
              <w:marLeft w:val="0"/>
              <w:marRight w:val="0"/>
              <w:marTop w:val="0"/>
              <w:marBottom w:val="0"/>
              <w:divBdr>
                <w:top w:val="none" w:sz="0" w:space="0" w:color="auto"/>
                <w:left w:val="none" w:sz="0" w:space="0" w:color="auto"/>
                <w:bottom w:val="none" w:sz="0" w:space="0" w:color="auto"/>
                <w:right w:val="none" w:sz="0" w:space="0" w:color="auto"/>
              </w:divBdr>
            </w:div>
            <w:div w:id="859395344">
              <w:marLeft w:val="0"/>
              <w:marRight w:val="0"/>
              <w:marTop w:val="0"/>
              <w:marBottom w:val="0"/>
              <w:divBdr>
                <w:top w:val="none" w:sz="0" w:space="0" w:color="auto"/>
                <w:left w:val="none" w:sz="0" w:space="0" w:color="auto"/>
                <w:bottom w:val="none" w:sz="0" w:space="0" w:color="auto"/>
                <w:right w:val="none" w:sz="0" w:space="0" w:color="auto"/>
              </w:divBdr>
            </w:div>
            <w:div w:id="1921022051">
              <w:marLeft w:val="0"/>
              <w:marRight w:val="0"/>
              <w:marTop w:val="0"/>
              <w:marBottom w:val="0"/>
              <w:divBdr>
                <w:top w:val="none" w:sz="0" w:space="0" w:color="auto"/>
                <w:left w:val="none" w:sz="0" w:space="0" w:color="auto"/>
                <w:bottom w:val="none" w:sz="0" w:space="0" w:color="auto"/>
                <w:right w:val="none" w:sz="0" w:space="0" w:color="auto"/>
              </w:divBdr>
            </w:div>
            <w:div w:id="715473305">
              <w:marLeft w:val="0"/>
              <w:marRight w:val="0"/>
              <w:marTop w:val="0"/>
              <w:marBottom w:val="0"/>
              <w:divBdr>
                <w:top w:val="none" w:sz="0" w:space="0" w:color="auto"/>
                <w:left w:val="none" w:sz="0" w:space="0" w:color="auto"/>
                <w:bottom w:val="none" w:sz="0" w:space="0" w:color="auto"/>
                <w:right w:val="none" w:sz="0" w:space="0" w:color="auto"/>
              </w:divBdr>
            </w:div>
            <w:div w:id="375661436">
              <w:marLeft w:val="0"/>
              <w:marRight w:val="0"/>
              <w:marTop w:val="0"/>
              <w:marBottom w:val="0"/>
              <w:divBdr>
                <w:top w:val="none" w:sz="0" w:space="0" w:color="auto"/>
                <w:left w:val="none" w:sz="0" w:space="0" w:color="auto"/>
                <w:bottom w:val="none" w:sz="0" w:space="0" w:color="auto"/>
                <w:right w:val="none" w:sz="0" w:space="0" w:color="auto"/>
              </w:divBdr>
            </w:div>
            <w:div w:id="1689063861">
              <w:marLeft w:val="0"/>
              <w:marRight w:val="0"/>
              <w:marTop w:val="0"/>
              <w:marBottom w:val="0"/>
              <w:divBdr>
                <w:top w:val="none" w:sz="0" w:space="0" w:color="auto"/>
                <w:left w:val="none" w:sz="0" w:space="0" w:color="auto"/>
                <w:bottom w:val="none" w:sz="0" w:space="0" w:color="auto"/>
                <w:right w:val="none" w:sz="0" w:space="0" w:color="auto"/>
              </w:divBdr>
            </w:div>
            <w:div w:id="1216433915">
              <w:marLeft w:val="0"/>
              <w:marRight w:val="0"/>
              <w:marTop w:val="0"/>
              <w:marBottom w:val="0"/>
              <w:divBdr>
                <w:top w:val="none" w:sz="0" w:space="0" w:color="auto"/>
                <w:left w:val="none" w:sz="0" w:space="0" w:color="auto"/>
                <w:bottom w:val="none" w:sz="0" w:space="0" w:color="auto"/>
                <w:right w:val="none" w:sz="0" w:space="0" w:color="auto"/>
              </w:divBdr>
            </w:div>
            <w:div w:id="342321778">
              <w:marLeft w:val="0"/>
              <w:marRight w:val="0"/>
              <w:marTop w:val="0"/>
              <w:marBottom w:val="0"/>
              <w:divBdr>
                <w:top w:val="none" w:sz="0" w:space="0" w:color="auto"/>
                <w:left w:val="none" w:sz="0" w:space="0" w:color="auto"/>
                <w:bottom w:val="none" w:sz="0" w:space="0" w:color="auto"/>
                <w:right w:val="none" w:sz="0" w:space="0" w:color="auto"/>
              </w:divBdr>
            </w:div>
            <w:div w:id="1092819022">
              <w:marLeft w:val="0"/>
              <w:marRight w:val="0"/>
              <w:marTop w:val="0"/>
              <w:marBottom w:val="0"/>
              <w:divBdr>
                <w:top w:val="none" w:sz="0" w:space="0" w:color="auto"/>
                <w:left w:val="none" w:sz="0" w:space="0" w:color="auto"/>
                <w:bottom w:val="none" w:sz="0" w:space="0" w:color="auto"/>
                <w:right w:val="none" w:sz="0" w:space="0" w:color="auto"/>
              </w:divBdr>
            </w:div>
            <w:div w:id="1812019119">
              <w:marLeft w:val="0"/>
              <w:marRight w:val="0"/>
              <w:marTop w:val="0"/>
              <w:marBottom w:val="0"/>
              <w:divBdr>
                <w:top w:val="none" w:sz="0" w:space="0" w:color="auto"/>
                <w:left w:val="none" w:sz="0" w:space="0" w:color="auto"/>
                <w:bottom w:val="none" w:sz="0" w:space="0" w:color="auto"/>
                <w:right w:val="none" w:sz="0" w:space="0" w:color="auto"/>
              </w:divBdr>
            </w:div>
            <w:div w:id="1126201175">
              <w:marLeft w:val="0"/>
              <w:marRight w:val="0"/>
              <w:marTop w:val="0"/>
              <w:marBottom w:val="0"/>
              <w:divBdr>
                <w:top w:val="none" w:sz="0" w:space="0" w:color="auto"/>
                <w:left w:val="none" w:sz="0" w:space="0" w:color="auto"/>
                <w:bottom w:val="none" w:sz="0" w:space="0" w:color="auto"/>
                <w:right w:val="none" w:sz="0" w:space="0" w:color="auto"/>
              </w:divBdr>
            </w:div>
            <w:div w:id="2057506622">
              <w:marLeft w:val="0"/>
              <w:marRight w:val="0"/>
              <w:marTop w:val="0"/>
              <w:marBottom w:val="0"/>
              <w:divBdr>
                <w:top w:val="none" w:sz="0" w:space="0" w:color="auto"/>
                <w:left w:val="none" w:sz="0" w:space="0" w:color="auto"/>
                <w:bottom w:val="none" w:sz="0" w:space="0" w:color="auto"/>
                <w:right w:val="none" w:sz="0" w:space="0" w:color="auto"/>
              </w:divBdr>
            </w:div>
            <w:div w:id="1505320330">
              <w:marLeft w:val="0"/>
              <w:marRight w:val="0"/>
              <w:marTop w:val="0"/>
              <w:marBottom w:val="0"/>
              <w:divBdr>
                <w:top w:val="none" w:sz="0" w:space="0" w:color="auto"/>
                <w:left w:val="none" w:sz="0" w:space="0" w:color="auto"/>
                <w:bottom w:val="none" w:sz="0" w:space="0" w:color="auto"/>
                <w:right w:val="none" w:sz="0" w:space="0" w:color="auto"/>
              </w:divBdr>
            </w:div>
            <w:div w:id="348873650">
              <w:marLeft w:val="0"/>
              <w:marRight w:val="0"/>
              <w:marTop w:val="0"/>
              <w:marBottom w:val="0"/>
              <w:divBdr>
                <w:top w:val="none" w:sz="0" w:space="0" w:color="auto"/>
                <w:left w:val="none" w:sz="0" w:space="0" w:color="auto"/>
                <w:bottom w:val="none" w:sz="0" w:space="0" w:color="auto"/>
                <w:right w:val="none" w:sz="0" w:space="0" w:color="auto"/>
              </w:divBdr>
            </w:div>
            <w:div w:id="1391803394">
              <w:marLeft w:val="0"/>
              <w:marRight w:val="0"/>
              <w:marTop w:val="0"/>
              <w:marBottom w:val="0"/>
              <w:divBdr>
                <w:top w:val="none" w:sz="0" w:space="0" w:color="auto"/>
                <w:left w:val="none" w:sz="0" w:space="0" w:color="auto"/>
                <w:bottom w:val="none" w:sz="0" w:space="0" w:color="auto"/>
                <w:right w:val="none" w:sz="0" w:space="0" w:color="auto"/>
              </w:divBdr>
            </w:div>
            <w:div w:id="751239860">
              <w:marLeft w:val="0"/>
              <w:marRight w:val="0"/>
              <w:marTop w:val="0"/>
              <w:marBottom w:val="0"/>
              <w:divBdr>
                <w:top w:val="none" w:sz="0" w:space="0" w:color="auto"/>
                <w:left w:val="none" w:sz="0" w:space="0" w:color="auto"/>
                <w:bottom w:val="none" w:sz="0" w:space="0" w:color="auto"/>
                <w:right w:val="none" w:sz="0" w:space="0" w:color="auto"/>
              </w:divBdr>
            </w:div>
            <w:div w:id="1287421030">
              <w:marLeft w:val="0"/>
              <w:marRight w:val="0"/>
              <w:marTop w:val="0"/>
              <w:marBottom w:val="0"/>
              <w:divBdr>
                <w:top w:val="none" w:sz="0" w:space="0" w:color="auto"/>
                <w:left w:val="none" w:sz="0" w:space="0" w:color="auto"/>
                <w:bottom w:val="none" w:sz="0" w:space="0" w:color="auto"/>
                <w:right w:val="none" w:sz="0" w:space="0" w:color="auto"/>
              </w:divBdr>
            </w:div>
            <w:div w:id="1878010218">
              <w:marLeft w:val="0"/>
              <w:marRight w:val="0"/>
              <w:marTop w:val="0"/>
              <w:marBottom w:val="0"/>
              <w:divBdr>
                <w:top w:val="none" w:sz="0" w:space="0" w:color="auto"/>
                <w:left w:val="none" w:sz="0" w:space="0" w:color="auto"/>
                <w:bottom w:val="none" w:sz="0" w:space="0" w:color="auto"/>
                <w:right w:val="none" w:sz="0" w:space="0" w:color="auto"/>
              </w:divBdr>
            </w:div>
            <w:div w:id="1260260751">
              <w:marLeft w:val="0"/>
              <w:marRight w:val="0"/>
              <w:marTop w:val="0"/>
              <w:marBottom w:val="0"/>
              <w:divBdr>
                <w:top w:val="none" w:sz="0" w:space="0" w:color="auto"/>
                <w:left w:val="none" w:sz="0" w:space="0" w:color="auto"/>
                <w:bottom w:val="none" w:sz="0" w:space="0" w:color="auto"/>
                <w:right w:val="none" w:sz="0" w:space="0" w:color="auto"/>
              </w:divBdr>
            </w:div>
            <w:div w:id="1071150255">
              <w:marLeft w:val="0"/>
              <w:marRight w:val="0"/>
              <w:marTop w:val="0"/>
              <w:marBottom w:val="0"/>
              <w:divBdr>
                <w:top w:val="none" w:sz="0" w:space="0" w:color="auto"/>
                <w:left w:val="none" w:sz="0" w:space="0" w:color="auto"/>
                <w:bottom w:val="none" w:sz="0" w:space="0" w:color="auto"/>
                <w:right w:val="none" w:sz="0" w:space="0" w:color="auto"/>
              </w:divBdr>
            </w:div>
            <w:div w:id="203981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158584">
      <w:bodyDiv w:val="1"/>
      <w:marLeft w:val="0"/>
      <w:marRight w:val="0"/>
      <w:marTop w:val="0"/>
      <w:marBottom w:val="0"/>
      <w:divBdr>
        <w:top w:val="none" w:sz="0" w:space="0" w:color="auto"/>
        <w:left w:val="none" w:sz="0" w:space="0" w:color="auto"/>
        <w:bottom w:val="none" w:sz="0" w:space="0" w:color="auto"/>
        <w:right w:val="none" w:sz="0" w:space="0" w:color="auto"/>
      </w:divBdr>
      <w:divsChild>
        <w:div w:id="1274365429">
          <w:marLeft w:val="0"/>
          <w:marRight w:val="0"/>
          <w:marTop w:val="0"/>
          <w:marBottom w:val="0"/>
          <w:divBdr>
            <w:top w:val="none" w:sz="0" w:space="0" w:color="auto"/>
            <w:left w:val="none" w:sz="0" w:space="0" w:color="auto"/>
            <w:bottom w:val="none" w:sz="0" w:space="0" w:color="auto"/>
            <w:right w:val="none" w:sz="0" w:space="0" w:color="auto"/>
          </w:divBdr>
          <w:divsChild>
            <w:div w:id="889876873">
              <w:marLeft w:val="0"/>
              <w:marRight w:val="0"/>
              <w:marTop w:val="0"/>
              <w:marBottom w:val="0"/>
              <w:divBdr>
                <w:top w:val="none" w:sz="0" w:space="0" w:color="auto"/>
                <w:left w:val="none" w:sz="0" w:space="0" w:color="auto"/>
                <w:bottom w:val="none" w:sz="0" w:space="0" w:color="auto"/>
                <w:right w:val="none" w:sz="0" w:space="0" w:color="auto"/>
              </w:divBdr>
              <w:divsChild>
                <w:div w:id="321082275">
                  <w:marLeft w:val="0"/>
                  <w:marRight w:val="0"/>
                  <w:marTop w:val="0"/>
                  <w:marBottom w:val="0"/>
                  <w:divBdr>
                    <w:top w:val="none" w:sz="0" w:space="0" w:color="auto"/>
                    <w:left w:val="none" w:sz="0" w:space="0" w:color="auto"/>
                    <w:bottom w:val="none" w:sz="0" w:space="0" w:color="auto"/>
                    <w:right w:val="none" w:sz="0" w:space="0" w:color="auto"/>
                  </w:divBdr>
                  <w:divsChild>
                    <w:div w:id="1875340646">
                      <w:marLeft w:val="0"/>
                      <w:marRight w:val="0"/>
                      <w:marTop w:val="0"/>
                      <w:marBottom w:val="0"/>
                      <w:divBdr>
                        <w:top w:val="none" w:sz="0" w:space="0" w:color="auto"/>
                        <w:left w:val="none" w:sz="0" w:space="0" w:color="auto"/>
                        <w:bottom w:val="none" w:sz="0" w:space="0" w:color="auto"/>
                        <w:right w:val="none" w:sz="0" w:space="0" w:color="auto"/>
                      </w:divBdr>
                      <w:divsChild>
                        <w:div w:id="507255432">
                          <w:marLeft w:val="0"/>
                          <w:marRight w:val="0"/>
                          <w:marTop w:val="0"/>
                          <w:marBottom w:val="0"/>
                          <w:divBdr>
                            <w:top w:val="none" w:sz="0" w:space="0" w:color="auto"/>
                            <w:left w:val="none" w:sz="0" w:space="0" w:color="auto"/>
                            <w:bottom w:val="none" w:sz="0" w:space="0" w:color="auto"/>
                            <w:right w:val="none" w:sz="0" w:space="0" w:color="auto"/>
                          </w:divBdr>
                          <w:divsChild>
                            <w:div w:id="1274170047">
                              <w:marLeft w:val="0"/>
                              <w:marRight w:val="0"/>
                              <w:marTop w:val="75"/>
                              <w:marBottom w:val="75"/>
                              <w:divBdr>
                                <w:top w:val="none" w:sz="0" w:space="0" w:color="auto"/>
                                <w:left w:val="none" w:sz="0" w:space="0" w:color="auto"/>
                                <w:bottom w:val="none" w:sz="0" w:space="0" w:color="auto"/>
                                <w:right w:val="none" w:sz="0" w:space="0" w:color="auto"/>
                              </w:divBdr>
                              <w:divsChild>
                                <w:div w:id="1763798252">
                                  <w:marLeft w:val="0"/>
                                  <w:marRight w:val="0"/>
                                  <w:marTop w:val="0"/>
                                  <w:marBottom w:val="0"/>
                                  <w:divBdr>
                                    <w:top w:val="none" w:sz="0" w:space="0" w:color="auto"/>
                                    <w:left w:val="none" w:sz="0" w:space="0" w:color="auto"/>
                                    <w:bottom w:val="none" w:sz="0" w:space="0" w:color="auto"/>
                                    <w:right w:val="none" w:sz="0" w:space="0" w:color="auto"/>
                                  </w:divBdr>
                                  <w:divsChild>
                                    <w:div w:id="1643538033">
                                      <w:marLeft w:val="0"/>
                                      <w:marRight w:val="0"/>
                                      <w:marTop w:val="120"/>
                                      <w:marBottom w:val="0"/>
                                      <w:divBdr>
                                        <w:top w:val="none" w:sz="0" w:space="0" w:color="auto"/>
                                        <w:left w:val="none" w:sz="0" w:space="0" w:color="auto"/>
                                        <w:bottom w:val="none" w:sz="0" w:space="0" w:color="auto"/>
                                        <w:right w:val="none" w:sz="0" w:space="0" w:color="auto"/>
                                      </w:divBdr>
                                      <w:divsChild>
                                        <w:div w:id="1921866011">
                                          <w:marLeft w:val="0"/>
                                          <w:marRight w:val="0"/>
                                          <w:marTop w:val="0"/>
                                          <w:marBottom w:val="0"/>
                                          <w:divBdr>
                                            <w:top w:val="none" w:sz="0" w:space="0" w:color="auto"/>
                                            <w:left w:val="none" w:sz="0" w:space="0" w:color="auto"/>
                                            <w:bottom w:val="none" w:sz="0" w:space="0" w:color="auto"/>
                                            <w:right w:val="none" w:sz="0" w:space="0" w:color="auto"/>
                                          </w:divBdr>
                                        </w:div>
                                        <w:div w:id="192808620">
                                          <w:marLeft w:val="0"/>
                                          <w:marRight w:val="0"/>
                                          <w:marTop w:val="0"/>
                                          <w:marBottom w:val="0"/>
                                          <w:divBdr>
                                            <w:top w:val="none" w:sz="0" w:space="0" w:color="auto"/>
                                            <w:left w:val="none" w:sz="0" w:space="0" w:color="auto"/>
                                            <w:bottom w:val="none" w:sz="0" w:space="0" w:color="auto"/>
                                            <w:right w:val="none" w:sz="0" w:space="0" w:color="auto"/>
                                          </w:divBdr>
                                        </w:div>
                                        <w:div w:id="223028344">
                                          <w:marLeft w:val="0"/>
                                          <w:marRight w:val="0"/>
                                          <w:marTop w:val="0"/>
                                          <w:marBottom w:val="0"/>
                                          <w:divBdr>
                                            <w:top w:val="none" w:sz="0" w:space="0" w:color="auto"/>
                                            <w:left w:val="none" w:sz="0" w:space="0" w:color="auto"/>
                                            <w:bottom w:val="none" w:sz="0" w:space="0" w:color="auto"/>
                                            <w:right w:val="none" w:sz="0" w:space="0" w:color="auto"/>
                                          </w:divBdr>
                                        </w:div>
                                        <w:div w:id="375398639">
                                          <w:marLeft w:val="0"/>
                                          <w:marRight w:val="0"/>
                                          <w:marTop w:val="0"/>
                                          <w:marBottom w:val="0"/>
                                          <w:divBdr>
                                            <w:top w:val="none" w:sz="0" w:space="0" w:color="auto"/>
                                            <w:left w:val="none" w:sz="0" w:space="0" w:color="auto"/>
                                            <w:bottom w:val="none" w:sz="0" w:space="0" w:color="auto"/>
                                            <w:right w:val="none" w:sz="0" w:space="0" w:color="auto"/>
                                          </w:divBdr>
                                        </w:div>
                                        <w:div w:id="126893641">
                                          <w:marLeft w:val="0"/>
                                          <w:marRight w:val="0"/>
                                          <w:marTop w:val="0"/>
                                          <w:marBottom w:val="0"/>
                                          <w:divBdr>
                                            <w:top w:val="none" w:sz="0" w:space="0" w:color="auto"/>
                                            <w:left w:val="none" w:sz="0" w:space="0" w:color="auto"/>
                                            <w:bottom w:val="none" w:sz="0" w:space="0" w:color="auto"/>
                                            <w:right w:val="none" w:sz="0" w:space="0" w:color="auto"/>
                                          </w:divBdr>
                                        </w:div>
                                        <w:div w:id="574826780">
                                          <w:marLeft w:val="0"/>
                                          <w:marRight w:val="0"/>
                                          <w:marTop w:val="0"/>
                                          <w:marBottom w:val="0"/>
                                          <w:divBdr>
                                            <w:top w:val="none" w:sz="0" w:space="0" w:color="auto"/>
                                            <w:left w:val="none" w:sz="0" w:space="0" w:color="auto"/>
                                            <w:bottom w:val="none" w:sz="0" w:space="0" w:color="auto"/>
                                            <w:right w:val="none" w:sz="0" w:space="0" w:color="auto"/>
                                          </w:divBdr>
                                        </w:div>
                                        <w:div w:id="718943712">
                                          <w:marLeft w:val="0"/>
                                          <w:marRight w:val="0"/>
                                          <w:marTop w:val="0"/>
                                          <w:marBottom w:val="0"/>
                                          <w:divBdr>
                                            <w:top w:val="none" w:sz="0" w:space="0" w:color="auto"/>
                                            <w:left w:val="none" w:sz="0" w:space="0" w:color="auto"/>
                                            <w:bottom w:val="none" w:sz="0" w:space="0" w:color="auto"/>
                                            <w:right w:val="none" w:sz="0" w:space="0" w:color="auto"/>
                                          </w:divBdr>
                                        </w:div>
                                        <w:div w:id="1522544302">
                                          <w:marLeft w:val="0"/>
                                          <w:marRight w:val="0"/>
                                          <w:marTop w:val="0"/>
                                          <w:marBottom w:val="0"/>
                                          <w:divBdr>
                                            <w:top w:val="none" w:sz="0" w:space="0" w:color="auto"/>
                                            <w:left w:val="none" w:sz="0" w:space="0" w:color="auto"/>
                                            <w:bottom w:val="none" w:sz="0" w:space="0" w:color="auto"/>
                                            <w:right w:val="none" w:sz="0" w:space="0" w:color="auto"/>
                                          </w:divBdr>
                                        </w:div>
                                        <w:div w:id="1741367172">
                                          <w:marLeft w:val="0"/>
                                          <w:marRight w:val="0"/>
                                          <w:marTop w:val="0"/>
                                          <w:marBottom w:val="0"/>
                                          <w:divBdr>
                                            <w:top w:val="none" w:sz="0" w:space="0" w:color="auto"/>
                                            <w:left w:val="none" w:sz="0" w:space="0" w:color="auto"/>
                                            <w:bottom w:val="none" w:sz="0" w:space="0" w:color="auto"/>
                                            <w:right w:val="none" w:sz="0" w:space="0" w:color="auto"/>
                                          </w:divBdr>
                                        </w:div>
                                        <w:div w:id="1993832894">
                                          <w:marLeft w:val="0"/>
                                          <w:marRight w:val="0"/>
                                          <w:marTop w:val="0"/>
                                          <w:marBottom w:val="0"/>
                                          <w:divBdr>
                                            <w:top w:val="none" w:sz="0" w:space="0" w:color="auto"/>
                                            <w:left w:val="none" w:sz="0" w:space="0" w:color="auto"/>
                                            <w:bottom w:val="none" w:sz="0" w:space="0" w:color="auto"/>
                                            <w:right w:val="none" w:sz="0" w:space="0" w:color="auto"/>
                                          </w:divBdr>
                                        </w:div>
                                        <w:div w:id="634485436">
                                          <w:marLeft w:val="0"/>
                                          <w:marRight w:val="0"/>
                                          <w:marTop w:val="0"/>
                                          <w:marBottom w:val="0"/>
                                          <w:divBdr>
                                            <w:top w:val="none" w:sz="0" w:space="0" w:color="auto"/>
                                            <w:left w:val="none" w:sz="0" w:space="0" w:color="auto"/>
                                            <w:bottom w:val="none" w:sz="0" w:space="0" w:color="auto"/>
                                            <w:right w:val="none" w:sz="0" w:space="0" w:color="auto"/>
                                          </w:divBdr>
                                        </w:div>
                                        <w:div w:id="712116271">
                                          <w:marLeft w:val="0"/>
                                          <w:marRight w:val="0"/>
                                          <w:marTop w:val="0"/>
                                          <w:marBottom w:val="0"/>
                                          <w:divBdr>
                                            <w:top w:val="none" w:sz="0" w:space="0" w:color="auto"/>
                                            <w:left w:val="none" w:sz="0" w:space="0" w:color="auto"/>
                                            <w:bottom w:val="none" w:sz="0" w:space="0" w:color="auto"/>
                                            <w:right w:val="none" w:sz="0" w:space="0" w:color="auto"/>
                                          </w:divBdr>
                                        </w:div>
                                        <w:div w:id="1792244646">
                                          <w:marLeft w:val="0"/>
                                          <w:marRight w:val="0"/>
                                          <w:marTop w:val="0"/>
                                          <w:marBottom w:val="0"/>
                                          <w:divBdr>
                                            <w:top w:val="none" w:sz="0" w:space="0" w:color="auto"/>
                                            <w:left w:val="none" w:sz="0" w:space="0" w:color="auto"/>
                                            <w:bottom w:val="none" w:sz="0" w:space="0" w:color="auto"/>
                                            <w:right w:val="none" w:sz="0" w:space="0" w:color="auto"/>
                                          </w:divBdr>
                                        </w:div>
                                        <w:div w:id="826820020">
                                          <w:marLeft w:val="0"/>
                                          <w:marRight w:val="0"/>
                                          <w:marTop w:val="0"/>
                                          <w:marBottom w:val="0"/>
                                          <w:divBdr>
                                            <w:top w:val="none" w:sz="0" w:space="0" w:color="auto"/>
                                            <w:left w:val="none" w:sz="0" w:space="0" w:color="auto"/>
                                            <w:bottom w:val="none" w:sz="0" w:space="0" w:color="auto"/>
                                            <w:right w:val="none" w:sz="0" w:space="0" w:color="auto"/>
                                          </w:divBdr>
                                        </w:div>
                                        <w:div w:id="497110774">
                                          <w:marLeft w:val="0"/>
                                          <w:marRight w:val="0"/>
                                          <w:marTop w:val="0"/>
                                          <w:marBottom w:val="0"/>
                                          <w:divBdr>
                                            <w:top w:val="none" w:sz="0" w:space="0" w:color="auto"/>
                                            <w:left w:val="none" w:sz="0" w:space="0" w:color="auto"/>
                                            <w:bottom w:val="none" w:sz="0" w:space="0" w:color="auto"/>
                                            <w:right w:val="none" w:sz="0" w:space="0" w:color="auto"/>
                                          </w:divBdr>
                                        </w:div>
                                      </w:divsChild>
                                    </w:div>
                                    <w:div w:id="513224672">
                                      <w:marLeft w:val="0"/>
                                      <w:marRight w:val="0"/>
                                      <w:marTop w:val="120"/>
                                      <w:marBottom w:val="0"/>
                                      <w:divBdr>
                                        <w:top w:val="none" w:sz="0" w:space="0" w:color="auto"/>
                                        <w:left w:val="none" w:sz="0" w:space="0" w:color="auto"/>
                                        <w:bottom w:val="none" w:sz="0" w:space="0" w:color="auto"/>
                                        <w:right w:val="none" w:sz="0" w:space="0" w:color="auto"/>
                                      </w:divBdr>
                                      <w:divsChild>
                                        <w:div w:id="647366848">
                                          <w:marLeft w:val="0"/>
                                          <w:marRight w:val="0"/>
                                          <w:marTop w:val="0"/>
                                          <w:marBottom w:val="0"/>
                                          <w:divBdr>
                                            <w:top w:val="none" w:sz="0" w:space="0" w:color="auto"/>
                                            <w:left w:val="none" w:sz="0" w:space="0" w:color="auto"/>
                                            <w:bottom w:val="none" w:sz="0" w:space="0" w:color="auto"/>
                                            <w:right w:val="none" w:sz="0" w:space="0" w:color="auto"/>
                                          </w:divBdr>
                                        </w:div>
                                        <w:div w:id="1107653641">
                                          <w:marLeft w:val="0"/>
                                          <w:marRight w:val="0"/>
                                          <w:marTop w:val="0"/>
                                          <w:marBottom w:val="0"/>
                                          <w:divBdr>
                                            <w:top w:val="none" w:sz="0" w:space="0" w:color="auto"/>
                                            <w:left w:val="none" w:sz="0" w:space="0" w:color="auto"/>
                                            <w:bottom w:val="none" w:sz="0" w:space="0" w:color="auto"/>
                                            <w:right w:val="none" w:sz="0" w:space="0" w:color="auto"/>
                                          </w:divBdr>
                                        </w:div>
                                      </w:divsChild>
                                    </w:div>
                                    <w:div w:id="1550992141">
                                      <w:marLeft w:val="0"/>
                                      <w:marRight w:val="0"/>
                                      <w:marTop w:val="120"/>
                                      <w:marBottom w:val="0"/>
                                      <w:divBdr>
                                        <w:top w:val="none" w:sz="0" w:space="0" w:color="auto"/>
                                        <w:left w:val="none" w:sz="0" w:space="0" w:color="auto"/>
                                        <w:bottom w:val="none" w:sz="0" w:space="0" w:color="auto"/>
                                        <w:right w:val="none" w:sz="0" w:space="0" w:color="auto"/>
                                      </w:divBdr>
                                      <w:divsChild>
                                        <w:div w:id="1152210795">
                                          <w:marLeft w:val="0"/>
                                          <w:marRight w:val="0"/>
                                          <w:marTop w:val="0"/>
                                          <w:marBottom w:val="0"/>
                                          <w:divBdr>
                                            <w:top w:val="none" w:sz="0" w:space="0" w:color="auto"/>
                                            <w:left w:val="none" w:sz="0" w:space="0" w:color="auto"/>
                                            <w:bottom w:val="none" w:sz="0" w:space="0" w:color="auto"/>
                                            <w:right w:val="none" w:sz="0" w:space="0" w:color="auto"/>
                                          </w:divBdr>
                                        </w:div>
                                        <w:div w:id="902520887">
                                          <w:marLeft w:val="0"/>
                                          <w:marRight w:val="0"/>
                                          <w:marTop w:val="0"/>
                                          <w:marBottom w:val="0"/>
                                          <w:divBdr>
                                            <w:top w:val="none" w:sz="0" w:space="0" w:color="auto"/>
                                            <w:left w:val="none" w:sz="0" w:space="0" w:color="auto"/>
                                            <w:bottom w:val="none" w:sz="0" w:space="0" w:color="auto"/>
                                            <w:right w:val="none" w:sz="0" w:space="0" w:color="auto"/>
                                          </w:divBdr>
                                        </w:div>
                                        <w:div w:id="982738972">
                                          <w:marLeft w:val="0"/>
                                          <w:marRight w:val="0"/>
                                          <w:marTop w:val="0"/>
                                          <w:marBottom w:val="0"/>
                                          <w:divBdr>
                                            <w:top w:val="none" w:sz="0" w:space="0" w:color="auto"/>
                                            <w:left w:val="none" w:sz="0" w:space="0" w:color="auto"/>
                                            <w:bottom w:val="none" w:sz="0" w:space="0" w:color="auto"/>
                                            <w:right w:val="none" w:sz="0" w:space="0" w:color="auto"/>
                                          </w:divBdr>
                                        </w:div>
                                        <w:div w:id="449783636">
                                          <w:marLeft w:val="0"/>
                                          <w:marRight w:val="0"/>
                                          <w:marTop w:val="0"/>
                                          <w:marBottom w:val="0"/>
                                          <w:divBdr>
                                            <w:top w:val="none" w:sz="0" w:space="0" w:color="auto"/>
                                            <w:left w:val="none" w:sz="0" w:space="0" w:color="auto"/>
                                            <w:bottom w:val="none" w:sz="0" w:space="0" w:color="auto"/>
                                            <w:right w:val="none" w:sz="0" w:space="0" w:color="auto"/>
                                          </w:divBdr>
                                        </w:div>
                                        <w:div w:id="1466923485">
                                          <w:marLeft w:val="0"/>
                                          <w:marRight w:val="0"/>
                                          <w:marTop w:val="0"/>
                                          <w:marBottom w:val="0"/>
                                          <w:divBdr>
                                            <w:top w:val="none" w:sz="0" w:space="0" w:color="auto"/>
                                            <w:left w:val="none" w:sz="0" w:space="0" w:color="auto"/>
                                            <w:bottom w:val="none" w:sz="0" w:space="0" w:color="auto"/>
                                            <w:right w:val="none" w:sz="0" w:space="0" w:color="auto"/>
                                          </w:divBdr>
                                        </w:div>
                                        <w:div w:id="899050687">
                                          <w:marLeft w:val="0"/>
                                          <w:marRight w:val="0"/>
                                          <w:marTop w:val="0"/>
                                          <w:marBottom w:val="0"/>
                                          <w:divBdr>
                                            <w:top w:val="none" w:sz="0" w:space="0" w:color="auto"/>
                                            <w:left w:val="none" w:sz="0" w:space="0" w:color="auto"/>
                                            <w:bottom w:val="none" w:sz="0" w:space="0" w:color="auto"/>
                                            <w:right w:val="none" w:sz="0" w:space="0" w:color="auto"/>
                                          </w:divBdr>
                                        </w:div>
                                        <w:div w:id="2013793202">
                                          <w:marLeft w:val="0"/>
                                          <w:marRight w:val="0"/>
                                          <w:marTop w:val="0"/>
                                          <w:marBottom w:val="0"/>
                                          <w:divBdr>
                                            <w:top w:val="none" w:sz="0" w:space="0" w:color="auto"/>
                                            <w:left w:val="none" w:sz="0" w:space="0" w:color="auto"/>
                                            <w:bottom w:val="none" w:sz="0" w:space="0" w:color="auto"/>
                                            <w:right w:val="none" w:sz="0" w:space="0" w:color="auto"/>
                                          </w:divBdr>
                                        </w:div>
                                        <w:div w:id="758134178">
                                          <w:marLeft w:val="0"/>
                                          <w:marRight w:val="0"/>
                                          <w:marTop w:val="0"/>
                                          <w:marBottom w:val="0"/>
                                          <w:divBdr>
                                            <w:top w:val="none" w:sz="0" w:space="0" w:color="auto"/>
                                            <w:left w:val="none" w:sz="0" w:space="0" w:color="auto"/>
                                            <w:bottom w:val="none" w:sz="0" w:space="0" w:color="auto"/>
                                            <w:right w:val="none" w:sz="0" w:space="0" w:color="auto"/>
                                          </w:divBdr>
                                        </w:div>
                                        <w:div w:id="756638391">
                                          <w:marLeft w:val="0"/>
                                          <w:marRight w:val="0"/>
                                          <w:marTop w:val="0"/>
                                          <w:marBottom w:val="0"/>
                                          <w:divBdr>
                                            <w:top w:val="none" w:sz="0" w:space="0" w:color="auto"/>
                                            <w:left w:val="none" w:sz="0" w:space="0" w:color="auto"/>
                                            <w:bottom w:val="none" w:sz="0" w:space="0" w:color="auto"/>
                                            <w:right w:val="none" w:sz="0" w:space="0" w:color="auto"/>
                                          </w:divBdr>
                                        </w:div>
                                        <w:div w:id="803428507">
                                          <w:marLeft w:val="0"/>
                                          <w:marRight w:val="0"/>
                                          <w:marTop w:val="0"/>
                                          <w:marBottom w:val="0"/>
                                          <w:divBdr>
                                            <w:top w:val="none" w:sz="0" w:space="0" w:color="auto"/>
                                            <w:left w:val="none" w:sz="0" w:space="0" w:color="auto"/>
                                            <w:bottom w:val="none" w:sz="0" w:space="0" w:color="auto"/>
                                            <w:right w:val="none" w:sz="0" w:space="0" w:color="auto"/>
                                          </w:divBdr>
                                        </w:div>
                                        <w:div w:id="1533610417">
                                          <w:marLeft w:val="0"/>
                                          <w:marRight w:val="0"/>
                                          <w:marTop w:val="0"/>
                                          <w:marBottom w:val="0"/>
                                          <w:divBdr>
                                            <w:top w:val="none" w:sz="0" w:space="0" w:color="auto"/>
                                            <w:left w:val="none" w:sz="0" w:space="0" w:color="auto"/>
                                            <w:bottom w:val="none" w:sz="0" w:space="0" w:color="auto"/>
                                            <w:right w:val="none" w:sz="0" w:space="0" w:color="auto"/>
                                          </w:divBdr>
                                        </w:div>
                                        <w:div w:id="1627470882">
                                          <w:marLeft w:val="0"/>
                                          <w:marRight w:val="0"/>
                                          <w:marTop w:val="0"/>
                                          <w:marBottom w:val="0"/>
                                          <w:divBdr>
                                            <w:top w:val="none" w:sz="0" w:space="0" w:color="auto"/>
                                            <w:left w:val="none" w:sz="0" w:space="0" w:color="auto"/>
                                            <w:bottom w:val="none" w:sz="0" w:space="0" w:color="auto"/>
                                            <w:right w:val="none" w:sz="0" w:space="0" w:color="auto"/>
                                          </w:divBdr>
                                        </w:div>
                                        <w:div w:id="1959599476">
                                          <w:marLeft w:val="0"/>
                                          <w:marRight w:val="0"/>
                                          <w:marTop w:val="0"/>
                                          <w:marBottom w:val="0"/>
                                          <w:divBdr>
                                            <w:top w:val="none" w:sz="0" w:space="0" w:color="auto"/>
                                            <w:left w:val="none" w:sz="0" w:space="0" w:color="auto"/>
                                            <w:bottom w:val="none" w:sz="0" w:space="0" w:color="auto"/>
                                            <w:right w:val="none" w:sz="0" w:space="0" w:color="auto"/>
                                          </w:divBdr>
                                        </w:div>
                                        <w:div w:id="108819349">
                                          <w:marLeft w:val="0"/>
                                          <w:marRight w:val="0"/>
                                          <w:marTop w:val="0"/>
                                          <w:marBottom w:val="0"/>
                                          <w:divBdr>
                                            <w:top w:val="none" w:sz="0" w:space="0" w:color="auto"/>
                                            <w:left w:val="none" w:sz="0" w:space="0" w:color="auto"/>
                                            <w:bottom w:val="none" w:sz="0" w:space="0" w:color="auto"/>
                                            <w:right w:val="none" w:sz="0" w:space="0" w:color="auto"/>
                                          </w:divBdr>
                                        </w:div>
                                        <w:div w:id="1357199397">
                                          <w:marLeft w:val="0"/>
                                          <w:marRight w:val="0"/>
                                          <w:marTop w:val="0"/>
                                          <w:marBottom w:val="0"/>
                                          <w:divBdr>
                                            <w:top w:val="none" w:sz="0" w:space="0" w:color="auto"/>
                                            <w:left w:val="none" w:sz="0" w:space="0" w:color="auto"/>
                                            <w:bottom w:val="none" w:sz="0" w:space="0" w:color="auto"/>
                                            <w:right w:val="none" w:sz="0" w:space="0" w:color="auto"/>
                                          </w:divBdr>
                                        </w:div>
                                        <w:div w:id="30149908">
                                          <w:marLeft w:val="0"/>
                                          <w:marRight w:val="0"/>
                                          <w:marTop w:val="0"/>
                                          <w:marBottom w:val="0"/>
                                          <w:divBdr>
                                            <w:top w:val="none" w:sz="0" w:space="0" w:color="auto"/>
                                            <w:left w:val="none" w:sz="0" w:space="0" w:color="auto"/>
                                            <w:bottom w:val="none" w:sz="0" w:space="0" w:color="auto"/>
                                            <w:right w:val="none" w:sz="0" w:space="0" w:color="auto"/>
                                          </w:divBdr>
                                        </w:div>
                                        <w:div w:id="1181897509">
                                          <w:marLeft w:val="0"/>
                                          <w:marRight w:val="0"/>
                                          <w:marTop w:val="0"/>
                                          <w:marBottom w:val="0"/>
                                          <w:divBdr>
                                            <w:top w:val="none" w:sz="0" w:space="0" w:color="auto"/>
                                            <w:left w:val="none" w:sz="0" w:space="0" w:color="auto"/>
                                            <w:bottom w:val="none" w:sz="0" w:space="0" w:color="auto"/>
                                            <w:right w:val="none" w:sz="0" w:space="0" w:color="auto"/>
                                          </w:divBdr>
                                        </w:div>
                                        <w:div w:id="1693993724">
                                          <w:marLeft w:val="0"/>
                                          <w:marRight w:val="0"/>
                                          <w:marTop w:val="0"/>
                                          <w:marBottom w:val="0"/>
                                          <w:divBdr>
                                            <w:top w:val="none" w:sz="0" w:space="0" w:color="auto"/>
                                            <w:left w:val="none" w:sz="0" w:space="0" w:color="auto"/>
                                            <w:bottom w:val="none" w:sz="0" w:space="0" w:color="auto"/>
                                            <w:right w:val="none" w:sz="0" w:space="0" w:color="auto"/>
                                          </w:divBdr>
                                        </w:div>
                                        <w:div w:id="851191440">
                                          <w:marLeft w:val="0"/>
                                          <w:marRight w:val="0"/>
                                          <w:marTop w:val="0"/>
                                          <w:marBottom w:val="0"/>
                                          <w:divBdr>
                                            <w:top w:val="none" w:sz="0" w:space="0" w:color="auto"/>
                                            <w:left w:val="none" w:sz="0" w:space="0" w:color="auto"/>
                                            <w:bottom w:val="none" w:sz="0" w:space="0" w:color="auto"/>
                                            <w:right w:val="none" w:sz="0" w:space="0" w:color="auto"/>
                                          </w:divBdr>
                                        </w:div>
                                        <w:div w:id="2119981271">
                                          <w:marLeft w:val="0"/>
                                          <w:marRight w:val="0"/>
                                          <w:marTop w:val="0"/>
                                          <w:marBottom w:val="0"/>
                                          <w:divBdr>
                                            <w:top w:val="none" w:sz="0" w:space="0" w:color="auto"/>
                                            <w:left w:val="none" w:sz="0" w:space="0" w:color="auto"/>
                                            <w:bottom w:val="none" w:sz="0" w:space="0" w:color="auto"/>
                                            <w:right w:val="none" w:sz="0" w:space="0" w:color="auto"/>
                                          </w:divBdr>
                                        </w:div>
                                        <w:div w:id="1510833270">
                                          <w:marLeft w:val="0"/>
                                          <w:marRight w:val="0"/>
                                          <w:marTop w:val="0"/>
                                          <w:marBottom w:val="0"/>
                                          <w:divBdr>
                                            <w:top w:val="none" w:sz="0" w:space="0" w:color="auto"/>
                                            <w:left w:val="none" w:sz="0" w:space="0" w:color="auto"/>
                                            <w:bottom w:val="none" w:sz="0" w:space="0" w:color="auto"/>
                                            <w:right w:val="none" w:sz="0" w:space="0" w:color="auto"/>
                                          </w:divBdr>
                                          <w:divsChild>
                                            <w:div w:id="151699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7077734">
          <w:marLeft w:val="0"/>
          <w:marRight w:val="0"/>
          <w:marTop w:val="0"/>
          <w:marBottom w:val="0"/>
          <w:divBdr>
            <w:top w:val="none" w:sz="0" w:space="0" w:color="auto"/>
            <w:left w:val="none" w:sz="0" w:space="0" w:color="auto"/>
            <w:bottom w:val="none" w:sz="0" w:space="0" w:color="auto"/>
            <w:right w:val="none" w:sz="0" w:space="0" w:color="auto"/>
          </w:divBdr>
          <w:divsChild>
            <w:div w:id="1004361313">
              <w:marLeft w:val="0"/>
              <w:marRight w:val="0"/>
              <w:marTop w:val="0"/>
              <w:marBottom w:val="0"/>
              <w:divBdr>
                <w:top w:val="none" w:sz="0" w:space="0" w:color="auto"/>
                <w:left w:val="none" w:sz="0" w:space="0" w:color="auto"/>
                <w:bottom w:val="none" w:sz="0" w:space="0" w:color="auto"/>
                <w:right w:val="none" w:sz="0" w:space="0" w:color="auto"/>
              </w:divBdr>
              <w:divsChild>
                <w:div w:id="722219310">
                  <w:marLeft w:val="0"/>
                  <w:marRight w:val="0"/>
                  <w:marTop w:val="0"/>
                  <w:marBottom w:val="0"/>
                  <w:divBdr>
                    <w:top w:val="none" w:sz="0" w:space="0" w:color="auto"/>
                    <w:left w:val="none" w:sz="0" w:space="0" w:color="auto"/>
                    <w:bottom w:val="none" w:sz="0" w:space="0" w:color="auto"/>
                    <w:right w:val="none" w:sz="0" w:space="0" w:color="auto"/>
                  </w:divBdr>
                  <w:divsChild>
                    <w:div w:id="2045446419">
                      <w:marLeft w:val="0"/>
                      <w:marRight w:val="0"/>
                      <w:marTop w:val="0"/>
                      <w:marBottom w:val="0"/>
                      <w:divBdr>
                        <w:top w:val="none" w:sz="0" w:space="0" w:color="auto"/>
                        <w:left w:val="none" w:sz="0" w:space="0" w:color="auto"/>
                        <w:bottom w:val="none" w:sz="0" w:space="0" w:color="auto"/>
                        <w:right w:val="none" w:sz="0" w:space="0" w:color="auto"/>
                      </w:divBdr>
                      <w:divsChild>
                        <w:div w:id="1981961278">
                          <w:marLeft w:val="0"/>
                          <w:marRight w:val="0"/>
                          <w:marTop w:val="0"/>
                          <w:marBottom w:val="0"/>
                          <w:divBdr>
                            <w:top w:val="none" w:sz="0" w:space="0" w:color="auto"/>
                            <w:left w:val="none" w:sz="0" w:space="0" w:color="auto"/>
                            <w:bottom w:val="none" w:sz="0" w:space="0" w:color="auto"/>
                            <w:right w:val="none" w:sz="0" w:space="0" w:color="auto"/>
                          </w:divBdr>
                          <w:divsChild>
                            <w:div w:id="101843561">
                              <w:marLeft w:val="0"/>
                              <w:marRight w:val="0"/>
                              <w:marTop w:val="60"/>
                              <w:marBottom w:val="0"/>
                              <w:divBdr>
                                <w:top w:val="none" w:sz="0" w:space="0" w:color="auto"/>
                                <w:left w:val="none" w:sz="0" w:space="0" w:color="auto"/>
                                <w:bottom w:val="none" w:sz="0" w:space="0" w:color="auto"/>
                                <w:right w:val="none" w:sz="0" w:space="0" w:color="auto"/>
                              </w:divBdr>
                              <w:divsChild>
                                <w:div w:id="1076704480">
                                  <w:marLeft w:val="0"/>
                                  <w:marRight w:val="0"/>
                                  <w:marTop w:val="0"/>
                                  <w:marBottom w:val="0"/>
                                  <w:divBdr>
                                    <w:top w:val="none" w:sz="0" w:space="0" w:color="auto"/>
                                    <w:left w:val="none" w:sz="0" w:space="0" w:color="auto"/>
                                    <w:bottom w:val="none" w:sz="0" w:space="0" w:color="auto"/>
                                    <w:right w:val="none" w:sz="0" w:space="0" w:color="auto"/>
                                  </w:divBdr>
                                  <w:divsChild>
                                    <w:div w:id="1071390962">
                                      <w:marLeft w:val="0"/>
                                      <w:marRight w:val="0"/>
                                      <w:marTop w:val="0"/>
                                      <w:marBottom w:val="0"/>
                                      <w:divBdr>
                                        <w:top w:val="none" w:sz="0" w:space="0" w:color="auto"/>
                                        <w:left w:val="none" w:sz="0" w:space="0" w:color="auto"/>
                                        <w:bottom w:val="none" w:sz="0" w:space="0" w:color="auto"/>
                                        <w:right w:val="none" w:sz="0" w:space="0" w:color="auto"/>
                                      </w:divBdr>
                                      <w:divsChild>
                                        <w:div w:id="378945455">
                                          <w:marLeft w:val="0"/>
                                          <w:marRight w:val="0"/>
                                          <w:marTop w:val="0"/>
                                          <w:marBottom w:val="0"/>
                                          <w:divBdr>
                                            <w:top w:val="single" w:sz="2" w:space="0" w:color="auto"/>
                                            <w:left w:val="none" w:sz="0" w:space="0" w:color="auto"/>
                                            <w:bottom w:val="single" w:sz="2" w:space="0" w:color="auto"/>
                                            <w:right w:val="none" w:sz="0" w:space="0" w:color="auto"/>
                                          </w:divBdr>
                                          <w:divsChild>
                                            <w:div w:id="2077165502">
                                              <w:marLeft w:val="0"/>
                                              <w:marRight w:val="0"/>
                                              <w:marTop w:val="0"/>
                                              <w:marBottom w:val="0"/>
                                              <w:divBdr>
                                                <w:top w:val="none" w:sz="0" w:space="0" w:color="auto"/>
                                                <w:left w:val="none" w:sz="0" w:space="0" w:color="auto"/>
                                                <w:bottom w:val="none" w:sz="0" w:space="0" w:color="auto"/>
                                                <w:right w:val="none" w:sz="0" w:space="0" w:color="auto"/>
                                              </w:divBdr>
                                              <w:divsChild>
                                                <w:div w:id="15096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859194">
                                      <w:marLeft w:val="0"/>
                                      <w:marRight w:val="0"/>
                                      <w:marTop w:val="0"/>
                                      <w:marBottom w:val="0"/>
                                      <w:divBdr>
                                        <w:top w:val="none" w:sz="0" w:space="0" w:color="auto"/>
                                        <w:left w:val="none" w:sz="0" w:space="0" w:color="auto"/>
                                        <w:bottom w:val="none" w:sz="0" w:space="0" w:color="auto"/>
                                        <w:right w:val="none" w:sz="0" w:space="0" w:color="auto"/>
                                      </w:divBdr>
                                      <w:divsChild>
                                        <w:div w:id="1078788293">
                                          <w:marLeft w:val="0"/>
                                          <w:marRight w:val="0"/>
                                          <w:marTop w:val="0"/>
                                          <w:marBottom w:val="0"/>
                                          <w:divBdr>
                                            <w:top w:val="single" w:sz="2" w:space="0" w:color="auto"/>
                                            <w:left w:val="none" w:sz="0" w:space="0" w:color="auto"/>
                                            <w:bottom w:val="single" w:sz="2" w:space="0" w:color="auto"/>
                                            <w:right w:val="none" w:sz="0" w:space="0" w:color="auto"/>
                                          </w:divBdr>
                                          <w:divsChild>
                                            <w:div w:id="1219783803">
                                              <w:marLeft w:val="0"/>
                                              <w:marRight w:val="0"/>
                                              <w:marTop w:val="0"/>
                                              <w:marBottom w:val="0"/>
                                              <w:divBdr>
                                                <w:top w:val="none" w:sz="0" w:space="0" w:color="auto"/>
                                                <w:left w:val="none" w:sz="0" w:space="0" w:color="auto"/>
                                                <w:bottom w:val="none" w:sz="0" w:space="0" w:color="auto"/>
                                                <w:right w:val="none" w:sz="0" w:space="0" w:color="auto"/>
                                              </w:divBdr>
                                              <w:divsChild>
                                                <w:div w:id="282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025441">
                                      <w:marLeft w:val="0"/>
                                      <w:marRight w:val="0"/>
                                      <w:marTop w:val="0"/>
                                      <w:marBottom w:val="0"/>
                                      <w:divBdr>
                                        <w:top w:val="none" w:sz="0" w:space="0" w:color="auto"/>
                                        <w:left w:val="none" w:sz="0" w:space="0" w:color="auto"/>
                                        <w:bottom w:val="none" w:sz="0" w:space="0" w:color="auto"/>
                                        <w:right w:val="none" w:sz="0" w:space="0" w:color="auto"/>
                                      </w:divBdr>
                                      <w:divsChild>
                                        <w:div w:id="1941720674">
                                          <w:marLeft w:val="0"/>
                                          <w:marRight w:val="0"/>
                                          <w:marTop w:val="0"/>
                                          <w:marBottom w:val="0"/>
                                          <w:divBdr>
                                            <w:top w:val="single" w:sz="2" w:space="0" w:color="auto"/>
                                            <w:left w:val="none" w:sz="0" w:space="0" w:color="auto"/>
                                            <w:bottom w:val="single" w:sz="2" w:space="0" w:color="auto"/>
                                            <w:right w:val="none" w:sz="0" w:space="0" w:color="auto"/>
                                          </w:divBdr>
                                          <w:divsChild>
                                            <w:div w:id="1865093010">
                                              <w:marLeft w:val="0"/>
                                              <w:marRight w:val="0"/>
                                              <w:marTop w:val="0"/>
                                              <w:marBottom w:val="0"/>
                                              <w:divBdr>
                                                <w:top w:val="none" w:sz="0" w:space="0" w:color="auto"/>
                                                <w:left w:val="none" w:sz="0" w:space="0" w:color="auto"/>
                                                <w:bottom w:val="none" w:sz="0" w:space="0" w:color="auto"/>
                                                <w:right w:val="none" w:sz="0" w:space="0" w:color="auto"/>
                                              </w:divBdr>
                                              <w:divsChild>
                                                <w:div w:id="13951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13043">
                                      <w:marLeft w:val="0"/>
                                      <w:marRight w:val="0"/>
                                      <w:marTop w:val="0"/>
                                      <w:marBottom w:val="0"/>
                                      <w:divBdr>
                                        <w:top w:val="none" w:sz="0" w:space="0" w:color="auto"/>
                                        <w:left w:val="none" w:sz="0" w:space="0" w:color="auto"/>
                                        <w:bottom w:val="none" w:sz="0" w:space="0" w:color="auto"/>
                                        <w:right w:val="none" w:sz="0" w:space="0" w:color="auto"/>
                                      </w:divBdr>
                                      <w:divsChild>
                                        <w:div w:id="739988772">
                                          <w:marLeft w:val="0"/>
                                          <w:marRight w:val="0"/>
                                          <w:marTop w:val="0"/>
                                          <w:marBottom w:val="0"/>
                                          <w:divBdr>
                                            <w:top w:val="single" w:sz="2" w:space="0" w:color="auto"/>
                                            <w:left w:val="none" w:sz="0" w:space="0" w:color="auto"/>
                                            <w:bottom w:val="single" w:sz="2" w:space="0" w:color="auto"/>
                                            <w:right w:val="none" w:sz="0" w:space="0" w:color="auto"/>
                                          </w:divBdr>
                                        </w:div>
                                        <w:div w:id="1902474669">
                                          <w:marLeft w:val="0"/>
                                          <w:marRight w:val="0"/>
                                          <w:marTop w:val="0"/>
                                          <w:marBottom w:val="0"/>
                                          <w:divBdr>
                                            <w:top w:val="single" w:sz="2" w:space="0" w:color="auto"/>
                                            <w:left w:val="none" w:sz="0" w:space="0" w:color="auto"/>
                                            <w:bottom w:val="single" w:sz="2" w:space="0" w:color="auto"/>
                                            <w:right w:val="none" w:sz="0" w:space="0" w:color="auto"/>
                                          </w:divBdr>
                                        </w:div>
                                      </w:divsChild>
                                    </w:div>
                                  </w:divsChild>
                                </w:div>
                              </w:divsChild>
                            </w:div>
                          </w:divsChild>
                        </w:div>
                      </w:divsChild>
                    </w:div>
                  </w:divsChild>
                </w:div>
              </w:divsChild>
            </w:div>
          </w:divsChild>
        </w:div>
      </w:divsChild>
    </w:div>
    <w:div w:id="1744447828">
      <w:bodyDiv w:val="1"/>
      <w:marLeft w:val="0"/>
      <w:marRight w:val="0"/>
      <w:marTop w:val="0"/>
      <w:marBottom w:val="0"/>
      <w:divBdr>
        <w:top w:val="none" w:sz="0" w:space="0" w:color="auto"/>
        <w:left w:val="none" w:sz="0" w:space="0" w:color="auto"/>
        <w:bottom w:val="none" w:sz="0" w:space="0" w:color="auto"/>
        <w:right w:val="none" w:sz="0" w:space="0" w:color="auto"/>
      </w:divBdr>
      <w:divsChild>
        <w:div w:id="410784734">
          <w:marLeft w:val="0"/>
          <w:marRight w:val="0"/>
          <w:marTop w:val="0"/>
          <w:marBottom w:val="0"/>
          <w:divBdr>
            <w:top w:val="none" w:sz="0" w:space="0" w:color="auto"/>
            <w:left w:val="none" w:sz="0" w:space="0" w:color="auto"/>
            <w:bottom w:val="none" w:sz="0" w:space="0" w:color="auto"/>
            <w:right w:val="none" w:sz="0" w:space="0" w:color="auto"/>
          </w:divBdr>
        </w:div>
        <w:div w:id="875776915">
          <w:marLeft w:val="0"/>
          <w:marRight w:val="0"/>
          <w:marTop w:val="0"/>
          <w:marBottom w:val="0"/>
          <w:divBdr>
            <w:top w:val="none" w:sz="0" w:space="0" w:color="auto"/>
            <w:left w:val="none" w:sz="0" w:space="0" w:color="auto"/>
            <w:bottom w:val="none" w:sz="0" w:space="0" w:color="auto"/>
            <w:right w:val="none" w:sz="0" w:space="0" w:color="auto"/>
          </w:divBdr>
        </w:div>
        <w:div w:id="1395080531">
          <w:marLeft w:val="0"/>
          <w:marRight w:val="0"/>
          <w:marTop w:val="0"/>
          <w:marBottom w:val="0"/>
          <w:divBdr>
            <w:top w:val="none" w:sz="0" w:space="0" w:color="auto"/>
            <w:left w:val="none" w:sz="0" w:space="0" w:color="auto"/>
            <w:bottom w:val="none" w:sz="0" w:space="0" w:color="auto"/>
            <w:right w:val="none" w:sz="0" w:space="0" w:color="auto"/>
          </w:divBdr>
        </w:div>
        <w:div w:id="973827609">
          <w:marLeft w:val="0"/>
          <w:marRight w:val="0"/>
          <w:marTop w:val="0"/>
          <w:marBottom w:val="0"/>
          <w:divBdr>
            <w:top w:val="none" w:sz="0" w:space="0" w:color="auto"/>
            <w:left w:val="none" w:sz="0" w:space="0" w:color="auto"/>
            <w:bottom w:val="none" w:sz="0" w:space="0" w:color="auto"/>
            <w:right w:val="none" w:sz="0" w:space="0" w:color="auto"/>
          </w:divBdr>
        </w:div>
        <w:div w:id="1365515735">
          <w:marLeft w:val="0"/>
          <w:marRight w:val="0"/>
          <w:marTop w:val="0"/>
          <w:marBottom w:val="0"/>
          <w:divBdr>
            <w:top w:val="none" w:sz="0" w:space="0" w:color="auto"/>
            <w:left w:val="none" w:sz="0" w:space="0" w:color="auto"/>
            <w:bottom w:val="none" w:sz="0" w:space="0" w:color="auto"/>
            <w:right w:val="none" w:sz="0" w:space="0" w:color="auto"/>
          </w:divBdr>
        </w:div>
        <w:div w:id="1190334779">
          <w:marLeft w:val="0"/>
          <w:marRight w:val="0"/>
          <w:marTop w:val="0"/>
          <w:marBottom w:val="0"/>
          <w:divBdr>
            <w:top w:val="none" w:sz="0" w:space="0" w:color="auto"/>
            <w:left w:val="none" w:sz="0" w:space="0" w:color="auto"/>
            <w:bottom w:val="none" w:sz="0" w:space="0" w:color="auto"/>
            <w:right w:val="none" w:sz="0" w:space="0" w:color="auto"/>
          </w:divBdr>
        </w:div>
        <w:div w:id="252207591">
          <w:marLeft w:val="0"/>
          <w:marRight w:val="0"/>
          <w:marTop w:val="0"/>
          <w:marBottom w:val="0"/>
          <w:divBdr>
            <w:top w:val="none" w:sz="0" w:space="0" w:color="auto"/>
            <w:left w:val="none" w:sz="0" w:space="0" w:color="auto"/>
            <w:bottom w:val="none" w:sz="0" w:space="0" w:color="auto"/>
            <w:right w:val="none" w:sz="0" w:space="0" w:color="auto"/>
          </w:divBdr>
        </w:div>
        <w:div w:id="248656134">
          <w:marLeft w:val="0"/>
          <w:marRight w:val="0"/>
          <w:marTop w:val="0"/>
          <w:marBottom w:val="0"/>
          <w:divBdr>
            <w:top w:val="none" w:sz="0" w:space="0" w:color="auto"/>
            <w:left w:val="none" w:sz="0" w:space="0" w:color="auto"/>
            <w:bottom w:val="none" w:sz="0" w:space="0" w:color="auto"/>
            <w:right w:val="none" w:sz="0" w:space="0" w:color="auto"/>
          </w:divBdr>
        </w:div>
        <w:div w:id="1222330192">
          <w:marLeft w:val="0"/>
          <w:marRight w:val="0"/>
          <w:marTop w:val="0"/>
          <w:marBottom w:val="0"/>
          <w:divBdr>
            <w:top w:val="none" w:sz="0" w:space="0" w:color="auto"/>
            <w:left w:val="none" w:sz="0" w:space="0" w:color="auto"/>
            <w:bottom w:val="none" w:sz="0" w:space="0" w:color="auto"/>
            <w:right w:val="none" w:sz="0" w:space="0" w:color="auto"/>
          </w:divBdr>
        </w:div>
        <w:div w:id="1937058837">
          <w:marLeft w:val="0"/>
          <w:marRight w:val="0"/>
          <w:marTop w:val="0"/>
          <w:marBottom w:val="0"/>
          <w:divBdr>
            <w:top w:val="none" w:sz="0" w:space="0" w:color="auto"/>
            <w:left w:val="none" w:sz="0" w:space="0" w:color="auto"/>
            <w:bottom w:val="none" w:sz="0" w:space="0" w:color="auto"/>
            <w:right w:val="none" w:sz="0" w:space="0" w:color="auto"/>
          </w:divBdr>
        </w:div>
        <w:div w:id="1002125717">
          <w:marLeft w:val="0"/>
          <w:marRight w:val="0"/>
          <w:marTop w:val="0"/>
          <w:marBottom w:val="0"/>
          <w:divBdr>
            <w:top w:val="none" w:sz="0" w:space="0" w:color="auto"/>
            <w:left w:val="none" w:sz="0" w:space="0" w:color="auto"/>
            <w:bottom w:val="none" w:sz="0" w:space="0" w:color="auto"/>
            <w:right w:val="none" w:sz="0" w:space="0" w:color="auto"/>
          </w:divBdr>
        </w:div>
        <w:div w:id="387068006">
          <w:marLeft w:val="0"/>
          <w:marRight w:val="0"/>
          <w:marTop w:val="0"/>
          <w:marBottom w:val="0"/>
          <w:divBdr>
            <w:top w:val="none" w:sz="0" w:space="0" w:color="auto"/>
            <w:left w:val="none" w:sz="0" w:space="0" w:color="auto"/>
            <w:bottom w:val="none" w:sz="0" w:space="0" w:color="auto"/>
            <w:right w:val="none" w:sz="0" w:space="0" w:color="auto"/>
          </w:divBdr>
        </w:div>
        <w:div w:id="1380013255">
          <w:marLeft w:val="0"/>
          <w:marRight w:val="0"/>
          <w:marTop w:val="0"/>
          <w:marBottom w:val="0"/>
          <w:divBdr>
            <w:top w:val="none" w:sz="0" w:space="0" w:color="auto"/>
            <w:left w:val="none" w:sz="0" w:space="0" w:color="auto"/>
            <w:bottom w:val="none" w:sz="0" w:space="0" w:color="auto"/>
            <w:right w:val="none" w:sz="0" w:space="0" w:color="auto"/>
          </w:divBdr>
        </w:div>
        <w:div w:id="62993864">
          <w:marLeft w:val="0"/>
          <w:marRight w:val="0"/>
          <w:marTop w:val="0"/>
          <w:marBottom w:val="0"/>
          <w:divBdr>
            <w:top w:val="none" w:sz="0" w:space="0" w:color="auto"/>
            <w:left w:val="none" w:sz="0" w:space="0" w:color="auto"/>
            <w:bottom w:val="none" w:sz="0" w:space="0" w:color="auto"/>
            <w:right w:val="none" w:sz="0" w:space="0" w:color="auto"/>
          </w:divBdr>
        </w:div>
        <w:div w:id="1218010449">
          <w:marLeft w:val="0"/>
          <w:marRight w:val="0"/>
          <w:marTop w:val="0"/>
          <w:marBottom w:val="0"/>
          <w:divBdr>
            <w:top w:val="none" w:sz="0" w:space="0" w:color="auto"/>
            <w:left w:val="none" w:sz="0" w:space="0" w:color="auto"/>
            <w:bottom w:val="none" w:sz="0" w:space="0" w:color="auto"/>
            <w:right w:val="none" w:sz="0" w:space="0" w:color="auto"/>
          </w:divBdr>
        </w:div>
        <w:div w:id="568154236">
          <w:marLeft w:val="0"/>
          <w:marRight w:val="0"/>
          <w:marTop w:val="0"/>
          <w:marBottom w:val="0"/>
          <w:divBdr>
            <w:top w:val="none" w:sz="0" w:space="0" w:color="auto"/>
            <w:left w:val="none" w:sz="0" w:space="0" w:color="auto"/>
            <w:bottom w:val="none" w:sz="0" w:space="0" w:color="auto"/>
            <w:right w:val="none" w:sz="0" w:space="0" w:color="auto"/>
          </w:divBdr>
        </w:div>
        <w:div w:id="819536098">
          <w:marLeft w:val="0"/>
          <w:marRight w:val="0"/>
          <w:marTop w:val="0"/>
          <w:marBottom w:val="0"/>
          <w:divBdr>
            <w:top w:val="none" w:sz="0" w:space="0" w:color="auto"/>
            <w:left w:val="none" w:sz="0" w:space="0" w:color="auto"/>
            <w:bottom w:val="none" w:sz="0" w:space="0" w:color="auto"/>
            <w:right w:val="none" w:sz="0" w:space="0" w:color="auto"/>
          </w:divBdr>
        </w:div>
        <w:div w:id="176503130">
          <w:marLeft w:val="0"/>
          <w:marRight w:val="0"/>
          <w:marTop w:val="0"/>
          <w:marBottom w:val="0"/>
          <w:divBdr>
            <w:top w:val="none" w:sz="0" w:space="0" w:color="auto"/>
            <w:left w:val="none" w:sz="0" w:space="0" w:color="auto"/>
            <w:bottom w:val="none" w:sz="0" w:space="0" w:color="auto"/>
            <w:right w:val="none" w:sz="0" w:space="0" w:color="auto"/>
          </w:divBdr>
        </w:div>
        <w:div w:id="1488401587">
          <w:marLeft w:val="0"/>
          <w:marRight w:val="0"/>
          <w:marTop w:val="0"/>
          <w:marBottom w:val="0"/>
          <w:divBdr>
            <w:top w:val="none" w:sz="0" w:space="0" w:color="auto"/>
            <w:left w:val="none" w:sz="0" w:space="0" w:color="auto"/>
            <w:bottom w:val="none" w:sz="0" w:space="0" w:color="auto"/>
            <w:right w:val="none" w:sz="0" w:space="0" w:color="auto"/>
          </w:divBdr>
        </w:div>
        <w:div w:id="1551526926">
          <w:marLeft w:val="0"/>
          <w:marRight w:val="0"/>
          <w:marTop w:val="0"/>
          <w:marBottom w:val="0"/>
          <w:divBdr>
            <w:top w:val="none" w:sz="0" w:space="0" w:color="auto"/>
            <w:left w:val="none" w:sz="0" w:space="0" w:color="auto"/>
            <w:bottom w:val="none" w:sz="0" w:space="0" w:color="auto"/>
            <w:right w:val="none" w:sz="0" w:space="0" w:color="auto"/>
          </w:divBdr>
        </w:div>
        <w:div w:id="1863785450">
          <w:marLeft w:val="0"/>
          <w:marRight w:val="0"/>
          <w:marTop w:val="0"/>
          <w:marBottom w:val="0"/>
          <w:divBdr>
            <w:top w:val="none" w:sz="0" w:space="0" w:color="auto"/>
            <w:left w:val="none" w:sz="0" w:space="0" w:color="auto"/>
            <w:bottom w:val="none" w:sz="0" w:space="0" w:color="auto"/>
            <w:right w:val="none" w:sz="0" w:space="0" w:color="auto"/>
          </w:divBdr>
        </w:div>
      </w:divsChild>
    </w:div>
    <w:div w:id="2014452978">
      <w:bodyDiv w:val="1"/>
      <w:marLeft w:val="0"/>
      <w:marRight w:val="0"/>
      <w:marTop w:val="0"/>
      <w:marBottom w:val="0"/>
      <w:divBdr>
        <w:top w:val="none" w:sz="0" w:space="0" w:color="auto"/>
        <w:left w:val="none" w:sz="0" w:space="0" w:color="auto"/>
        <w:bottom w:val="none" w:sz="0" w:space="0" w:color="auto"/>
        <w:right w:val="none" w:sz="0" w:space="0" w:color="auto"/>
      </w:divBdr>
      <w:divsChild>
        <w:div w:id="53938256">
          <w:marLeft w:val="0"/>
          <w:marRight w:val="0"/>
          <w:marTop w:val="120"/>
          <w:marBottom w:val="0"/>
          <w:divBdr>
            <w:top w:val="none" w:sz="0" w:space="0" w:color="auto"/>
            <w:left w:val="none" w:sz="0" w:space="0" w:color="auto"/>
            <w:bottom w:val="none" w:sz="0" w:space="0" w:color="auto"/>
            <w:right w:val="none" w:sz="0" w:space="0" w:color="auto"/>
          </w:divBdr>
          <w:divsChild>
            <w:div w:id="2106070925">
              <w:marLeft w:val="0"/>
              <w:marRight w:val="0"/>
              <w:marTop w:val="0"/>
              <w:marBottom w:val="0"/>
              <w:divBdr>
                <w:top w:val="none" w:sz="0" w:space="0" w:color="auto"/>
                <w:left w:val="none" w:sz="0" w:space="0" w:color="auto"/>
                <w:bottom w:val="none" w:sz="0" w:space="0" w:color="auto"/>
                <w:right w:val="none" w:sz="0" w:space="0" w:color="auto"/>
              </w:divBdr>
            </w:div>
            <w:div w:id="2078743056">
              <w:marLeft w:val="0"/>
              <w:marRight w:val="0"/>
              <w:marTop w:val="0"/>
              <w:marBottom w:val="0"/>
              <w:divBdr>
                <w:top w:val="none" w:sz="0" w:space="0" w:color="auto"/>
                <w:left w:val="none" w:sz="0" w:space="0" w:color="auto"/>
                <w:bottom w:val="none" w:sz="0" w:space="0" w:color="auto"/>
                <w:right w:val="none" w:sz="0" w:space="0" w:color="auto"/>
              </w:divBdr>
            </w:div>
            <w:div w:id="1867987490">
              <w:marLeft w:val="0"/>
              <w:marRight w:val="0"/>
              <w:marTop w:val="0"/>
              <w:marBottom w:val="0"/>
              <w:divBdr>
                <w:top w:val="none" w:sz="0" w:space="0" w:color="auto"/>
                <w:left w:val="none" w:sz="0" w:space="0" w:color="auto"/>
                <w:bottom w:val="none" w:sz="0" w:space="0" w:color="auto"/>
                <w:right w:val="none" w:sz="0" w:space="0" w:color="auto"/>
              </w:divBdr>
            </w:div>
            <w:div w:id="823163535">
              <w:marLeft w:val="0"/>
              <w:marRight w:val="0"/>
              <w:marTop w:val="0"/>
              <w:marBottom w:val="0"/>
              <w:divBdr>
                <w:top w:val="none" w:sz="0" w:space="0" w:color="auto"/>
                <w:left w:val="none" w:sz="0" w:space="0" w:color="auto"/>
                <w:bottom w:val="none" w:sz="0" w:space="0" w:color="auto"/>
                <w:right w:val="none" w:sz="0" w:space="0" w:color="auto"/>
              </w:divBdr>
            </w:div>
            <w:div w:id="1758091647">
              <w:marLeft w:val="0"/>
              <w:marRight w:val="0"/>
              <w:marTop w:val="0"/>
              <w:marBottom w:val="0"/>
              <w:divBdr>
                <w:top w:val="none" w:sz="0" w:space="0" w:color="auto"/>
                <w:left w:val="none" w:sz="0" w:space="0" w:color="auto"/>
                <w:bottom w:val="none" w:sz="0" w:space="0" w:color="auto"/>
                <w:right w:val="none" w:sz="0" w:space="0" w:color="auto"/>
              </w:divBdr>
            </w:div>
            <w:div w:id="1947074643">
              <w:marLeft w:val="0"/>
              <w:marRight w:val="0"/>
              <w:marTop w:val="0"/>
              <w:marBottom w:val="0"/>
              <w:divBdr>
                <w:top w:val="none" w:sz="0" w:space="0" w:color="auto"/>
                <w:left w:val="none" w:sz="0" w:space="0" w:color="auto"/>
                <w:bottom w:val="none" w:sz="0" w:space="0" w:color="auto"/>
                <w:right w:val="none" w:sz="0" w:space="0" w:color="auto"/>
              </w:divBdr>
            </w:div>
            <w:div w:id="1873880741">
              <w:marLeft w:val="0"/>
              <w:marRight w:val="0"/>
              <w:marTop w:val="0"/>
              <w:marBottom w:val="0"/>
              <w:divBdr>
                <w:top w:val="none" w:sz="0" w:space="0" w:color="auto"/>
                <w:left w:val="none" w:sz="0" w:space="0" w:color="auto"/>
                <w:bottom w:val="none" w:sz="0" w:space="0" w:color="auto"/>
                <w:right w:val="none" w:sz="0" w:space="0" w:color="auto"/>
              </w:divBdr>
            </w:div>
            <w:div w:id="287903673">
              <w:marLeft w:val="0"/>
              <w:marRight w:val="0"/>
              <w:marTop w:val="0"/>
              <w:marBottom w:val="0"/>
              <w:divBdr>
                <w:top w:val="none" w:sz="0" w:space="0" w:color="auto"/>
                <w:left w:val="none" w:sz="0" w:space="0" w:color="auto"/>
                <w:bottom w:val="none" w:sz="0" w:space="0" w:color="auto"/>
                <w:right w:val="none" w:sz="0" w:space="0" w:color="auto"/>
              </w:divBdr>
            </w:div>
            <w:div w:id="1174078238">
              <w:marLeft w:val="0"/>
              <w:marRight w:val="0"/>
              <w:marTop w:val="0"/>
              <w:marBottom w:val="0"/>
              <w:divBdr>
                <w:top w:val="none" w:sz="0" w:space="0" w:color="auto"/>
                <w:left w:val="none" w:sz="0" w:space="0" w:color="auto"/>
                <w:bottom w:val="none" w:sz="0" w:space="0" w:color="auto"/>
                <w:right w:val="none" w:sz="0" w:space="0" w:color="auto"/>
              </w:divBdr>
            </w:div>
            <w:div w:id="762727671">
              <w:marLeft w:val="0"/>
              <w:marRight w:val="0"/>
              <w:marTop w:val="0"/>
              <w:marBottom w:val="0"/>
              <w:divBdr>
                <w:top w:val="none" w:sz="0" w:space="0" w:color="auto"/>
                <w:left w:val="none" w:sz="0" w:space="0" w:color="auto"/>
                <w:bottom w:val="none" w:sz="0" w:space="0" w:color="auto"/>
                <w:right w:val="none" w:sz="0" w:space="0" w:color="auto"/>
              </w:divBdr>
            </w:div>
            <w:div w:id="1169491019">
              <w:marLeft w:val="0"/>
              <w:marRight w:val="0"/>
              <w:marTop w:val="0"/>
              <w:marBottom w:val="0"/>
              <w:divBdr>
                <w:top w:val="none" w:sz="0" w:space="0" w:color="auto"/>
                <w:left w:val="none" w:sz="0" w:space="0" w:color="auto"/>
                <w:bottom w:val="none" w:sz="0" w:space="0" w:color="auto"/>
                <w:right w:val="none" w:sz="0" w:space="0" w:color="auto"/>
              </w:divBdr>
            </w:div>
            <w:div w:id="692809704">
              <w:marLeft w:val="0"/>
              <w:marRight w:val="0"/>
              <w:marTop w:val="0"/>
              <w:marBottom w:val="0"/>
              <w:divBdr>
                <w:top w:val="none" w:sz="0" w:space="0" w:color="auto"/>
                <w:left w:val="none" w:sz="0" w:space="0" w:color="auto"/>
                <w:bottom w:val="none" w:sz="0" w:space="0" w:color="auto"/>
                <w:right w:val="none" w:sz="0" w:space="0" w:color="auto"/>
              </w:divBdr>
            </w:div>
            <w:div w:id="1072846167">
              <w:marLeft w:val="0"/>
              <w:marRight w:val="0"/>
              <w:marTop w:val="0"/>
              <w:marBottom w:val="0"/>
              <w:divBdr>
                <w:top w:val="none" w:sz="0" w:space="0" w:color="auto"/>
                <w:left w:val="none" w:sz="0" w:space="0" w:color="auto"/>
                <w:bottom w:val="none" w:sz="0" w:space="0" w:color="auto"/>
                <w:right w:val="none" w:sz="0" w:space="0" w:color="auto"/>
              </w:divBdr>
            </w:div>
            <w:div w:id="2096314954">
              <w:marLeft w:val="0"/>
              <w:marRight w:val="0"/>
              <w:marTop w:val="0"/>
              <w:marBottom w:val="0"/>
              <w:divBdr>
                <w:top w:val="none" w:sz="0" w:space="0" w:color="auto"/>
                <w:left w:val="none" w:sz="0" w:space="0" w:color="auto"/>
                <w:bottom w:val="none" w:sz="0" w:space="0" w:color="auto"/>
                <w:right w:val="none" w:sz="0" w:space="0" w:color="auto"/>
              </w:divBdr>
            </w:div>
            <w:div w:id="907113283">
              <w:marLeft w:val="0"/>
              <w:marRight w:val="0"/>
              <w:marTop w:val="0"/>
              <w:marBottom w:val="0"/>
              <w:divBdr>
                <w:top w:val="none" w:sz="0" w:space="0" w:color="auto"/>
                <w:left w:val="none" w:sz="0" w:space="0" w:color="auto"/>
                <w:bottom w:val="none" w:sz="0" w:space="0" w:color="auto"/>
                <w:right w:val="none" w:sz="0" w:space="0" w:color="auto"/>
              </w:divBdr>
            </w:div>
            <w:div w:id="1866750062">
              <w:marLeft w:val="0"/>
              <w:marRight w:val="0"/>
              <w:marTop w:val="0"/>
              <w:marBottom w:val="0"/>
              <w:divBdr>
                <w:top w:val="none" w:sz="0" w:space="0" w:color="auto"/>
                <w:left w:val="none" w:sz="0" w:space="0" w:color="auto"/>
                <w:bottom w:val="none" w:sz="0" w:space="0" w:color="auto"/>
                <w:right w:val="none" w:sz="0" w:space="0" w:color="auto"/>
              </w:divBdr>
            </w:div>
            <w:div w:id="693113978">
              <w:marLeft w:val="0"/>
              <w:marRight w:val="0"/>
              <w:marTop w:val="0"/>
              <w:marBottom w:val="0"/>
              <w:divBdr>
                <w:top w:val="none" w:sz="0" w:space="0" w:color="auto"/>
                <w:left w:val="none" w:sz="0" w:space="0" w:color="auto"/>
                <w:bottom w:val="none" w:sz="0" w:space="0" w:color="auto"/>
                <w:right w:val="none" w:sz="0" w:space="0" w:color="auto"/>
              </w:divBdr>
            </w:div>
            <w:div w:id="297078653">
              <w:marLeft w:val="0"/>
              <w:marRight w:val="0"/>
              <w:marTop w:val="0"/>
              <w:marBottom w:val="0"/>
              <w:divBdr>
                <w:top w:val="none" w:sz="0" w:space="0" w:color="auto"/>
                <w:left w:val="none" w:sz="0" w:space="0" w:color="auto"/>
                <w:bottom w:val="none" w:sz="0" w:space="0" w:color="auto"/>
                <w:right w:val="none" w:sz="0" w:space="0" w:color="auto"/>
              </w:divBdr>
            </w:div>
            <w:div w:id="1198659076">
              <w:marLeft w:val="0"/>
              <w:marRight w:val="0"/>
              <w:marTop w:val="0"/>
              <w:marBottom w:val="0"/>
              <w:divBdr>
                <w:top w:val="none" w:sz="0" w:space="0" w:color="auto"/>
                <w:left w:val="none" w:sz="0" w:space="0" w:color="auto"/>
                <w:bottom w:val="none" w:sz="0" w:space="0" w:color="auto"/>
                <w:right w:val="none" w:sz="0" w:space="0" w:color="auto"/>
              </w:divBdr>
            </w:div>
            <w:div w:id="546069136">
              <w:marLeft w:val="0"/>
              <w:marRight w:val="0"/>
              <w:marTop w:val="0"/>
              <w:marBottom w:val="0"/>
              <w:divBdr>
                <w:top w:val="none" w:sz="0" w:space="0" w:color="auto"/>
                <w:left w:val="none" w:sz="0" w:space="0" w:color="auto"/>
                <w:bottom w:val="none" w:sz="0" w:space="0" w:color="auto"/>
                <w:right w:val="none" w:sz="0" w:space="0" w:color="auto"/>
              </w:divBdr>
            </w:div>
            <w:div w:id="2028750597">
              <w:marLeft w:val="0"/>
              <w:marRight w:val="0"/>
              <w:marTop w:val="0"/>
              <w:marBottom w:val="0"/>
              <w:divBdr>
                <w:top w:val="none" w:sz="0" w:space="0" w:color="auto"/>
                <w:left w:val="none" w:sz="0" w:space="0" w:color="auto"/>
                <w:bottom w:val="none" w:sz="0" w:space="0" w:color="auto"/>
                <w:right w:val="none" w:sz="0" w:space="0" w:color="auto"/>
              </w:divBdr>
            </w:div>
            <w:div w:id="439035594">
              <w:marLeft w:val="0"/>
              <w:marRight w:val="0"/>
              <w:marTop w:val="0"/>
              <w:marBottom w:val="0"/>
              <w:divBdr>
                <w:top w:val="none" w:sz="0" w:space="0" w:color="auto"/>
                <w:left w:val="none" w:sz="0" w:space="0" w:color="auto"/>
                <w:bottom w:val="none" w:sz="0" w:space="0" w:color="auto"/>
                <w:right w:val="none" w:sz="0" w:space="0" w:color="auto"/>
              </w:divBdr>
            </w:div>
            <w:div w:id="562788817">
              <w:marLeft w:val="0"/>
              <w:marRight w:val="0"/>
              <w:marTop w:val="0"/>
              <w:marBottom w:val="0"/>
              <w:divBdr>
                <w:top w:val="none" w:sz="0" w:space="0" w:color="auto"/>
                <w:left w:val="none" w:sz="0" w:space="0" w:color="auto"/>
                <w:bottom w:val="none" w:sz="0" w:space="0" w:color="auto"/>
                <w:right w:val="none" w:sz="0" w:space="0" w:color="auto"/>
              </w:divBdr>
            </w:div>
            <w:div w:id="1676149803">
              <w:marLeft w:val="0"/>
              <w:marRight w:val="0"/>
              <w:marTop w:val="0"/>
              <w:marBottom w:val="0"/>
              <w:divBdr>
                <w:top w:val="none" w:sz="0" w:space="0" w:color="auto"/>
                <w:left w:val="none" w:sz="0" w:space="0" w:color="auto"/>
                <w:bottom w:val="none" w:sz="0" w:space="0" w:color="auto"/>
                <w:right w:val="none" w:sz="0" w:space="0" w:color="auto"/>
              </w:divBdr>
            </w:div>
            <w:div w:id="2100325566">
              <w:marLeft w:val="0"/>
              <w:marRight w:val="0"/>
              <w:marTop w:val="0"/>
              <w:marBottom w:val="0"/>
              <w:divBdr>
                <w:top w:val="none" w:sz="0" w:space="0" w:color="auto"/>
                <w:left w:val="none" w:sz="0" w:space="0" w:color="auto"/>
                <w:bottom w:val="none" w:sz="0" w:space="0" w:color="auto"/>
                <w:right w:val="none" w:sz="0" w:space="0" w:color="auto"/>
              </w:divBdr>
            </w:div>
            <w:div w:id="1883784098">
              <w:marLeft w:val="0"/>
              <w:marRight w:val="0"/>
              <w:marTop w:val="0"/>
              <w:marBottom w:val="0"/>
              <w:divBdr>
                <w:top w:val="none" w:sz="0" w:space="0" w:color="auto"/>
                <w:left w:val="none" w:sz="0" w:space="0" w:color="auto"/>
                <w:bottom w:val="none" w:sz="0" w:space="0" w:color="auto"/>
                <w:right w:val="none" w:sz="0" w:space="0" w:color="auto"/>
              </w:divBdr>
            </w:div>
            <w:div w:id="1239747062">
              <w:marLeft w:val="0"/>
              <w:marRight w:val="0"/>
              <w:marTop w:val="0"/>
              <w:marBottom w:val="0"/>
              <w:divBdr>
                <w:top w:val="none" w:sz="0" w:space="0" w:color="auto"/>
                <w:left w:val="none" w:sz="0" w:space="0" w:color="auto"/>
                <w:bottom w:val="none" w:sz="0" w:space="0" w:color="auto"/>
                <w:right w:val="none" w:sz="0" w:space="0" w:color="auto"/>
              </w:divBdr>
            </w:div>
            <w:div w:id="497035891">
              <w:marLeft w:val="0"/>
              <w:marRight w:val="0"/>
              <w:marTop w:val="0"/>
              <w:marBottom w:val="0"/>
              <w:divBdr>
                <w:top w:val="none" w:sz="0" w:space="0" w:color="auto"/>
                <w:left w:val="none" w:sz="0" w:space="0" w:color="auto"/>
                <w:bottom w:val="none" w:sz="0" w:space="0" w:color="auto"/>
                <w:right w:val="none" w:sz="0" w:space="0" w:color="auto"/>
              </w:divBdr>
            </w:div>
          </w:divsChild>
        </w:div>
        <w:div w:id="1058163784">
          <w:marLeft w:val="0"/>
          <w:marRight w:val="0"/>
          <w:marTop w:val="120"/>
          <w:marBottom w:val="0"/>
          <w:divBdr>
            <w:top w:val="none" w:sz="0" w:space="0" w:color="auto"/>
            <w:left w:val="none" w:sz="0" w:space="0" w:color="auto"/>
            <w:bottom w:val="none" w:sz="0" w:space="0" w:color="auto"/>
            <w:right w:val="none" w:sz="0" w:space="0" w:color="auto"/>
          </w:divBdr>
          <w:divsChild>
            <w:div w:id="1957904554">
              <w:marLeft w:val="0"/>
              <w:marRight w:val="0"/>
              <w:marTop w:val="0"/>
              <w:marBottom w:val="0"/>
              <w:divBdr>
                <w:top w:val="none" w:sz="0" w:space="0" w:color="auto"/>
                <w:left w:val="none" w:sz="0" w:space="0" w:color="auto"/>
                <w:bottom w:val="none" w:sz="0" w:space="0" w:color="auto"/>
                <w:right w:val="none" w:sz="0" w:space="0" w:color="auto"/>
              </w:divBdr>
            </w:div>
            <w:div w:id="1400326869">
              <w:marLeft w:val="0"/>
              <w:marRight w:val="0"/>
              <w:marTop w:val="0"/>
              <w:marBottom w:val="0"/>
              <w:divBdr>
                <w:top w:val="none" w:sz="0" w:space="0" w:color="auto"/>
                <w:left w:val="none" w:sz="0" w:space="0" w:color="auto"/>
                <w:bottom w:val="none" w:sz="0" w:space="0" w:color="auto"/>
                <w:right w:val="none" w:sz="0" w:space="0" w:color="auto"/>
              </w:divBdr>
            </w:div>
            <w:div w:id="1936010347">
              <w:marLeft w:val="0"/>
              <w:marRight w:val="0"/>
              <w:marTop w:val="0"/>
              <w:marBottom w:val="0"/>
              <w:divBdr>
                <w:top w:val="none" w:sz="0" w:space="0" w:color="auto"/>
                <w:left w:val="none" w:sz="0" w:space="0" w:color="auto"/>
                <w:bottom w:val="none" w:sz="0" w:space="0" w:color="auto"/>
                <w:right w:val="none" w:sz="0" w:space="0" w:color="auto"/>
              </w:divBdr>
            </w:div>
            <w:div w:id="509175235">
              <w:marLeft w:val="0"/>
              <w:marRight w:val="0"/>
              <w:marTop w:val="0"/>
              <w:marBottom w:val="0"/>
              <w:divBdr>
                <w:top w:val="none" w:sz="0" w:space="0" w:color="auto"/>
                <w:left w:val="none" w:sz="0" w:space="0" w:color="auto"/>
                <w:bottom w:val="none" w:sz="0" w:space="0" w:color="auto"/>
                <w:right w:val="none" w:sz="0" w:space="0" w:color="auto"/>
              </w:divBdr>
            </w:div>
            <w:div w:id="109127814">
              <w:marLeft w:val="0"/>
              <w:marRight w:val="0"/>
              <w:marTop w:val="0"/>
              <w:marBottom w:val="0"/>
              <w:divBdr>
                <w:top w:val="none" w:sz="0" w:space="0" w:color="auto"/>
                <w:left w:val="none" w:sz="0" w:space="0" w:color="auto"/>
                <w:bottom w:val="none" w:sz="0" w:space="0" w:color="auto"/>
                <w:right w:val="none" w:sz="0" w:space="0" w:color="auto"/>
              </w:divBdr>
            </w:div>
            <w:div w:id="645084814">
              <w:marLeft w:val="0"/>
              <w:marRight w:val="0"/>
              <w:marTop w:val="0"/>
              <w:marBottom w:val="0"/>
              <w:divBdr>
                <w:top w:val="none" w:sz="0" w:space="0" w:color="auto"/>
                <w:left w:val="none" w:sz="0" w:space="0" w:color="auto"/>
                <w:bottom w:val="none" w:sz="0" w:space="0" w:color="auto"/>
                <w:right w:val="none" w:sz="0" w:space="0" w:color="auto"/>
              </w:divBdr>
            </w:div>
            <w:div w:id="1912692328">
              <w:marLeft w:val="0"/>
              <w:marRight w:val="0"/>
              <w:marTop w:val="0"/>
              <w:marBottom w:val="0"/>
              <w:divBdr>
                <w:top w:val="none" w:sz="0" w:space="0" w:color="auto"/>
                <w:left w:val="none" w:sz="0" w:space="0" w:color="auto"/>
                <w:bottom w:val="none" w:sz="0" w:space="0" w:color="auto"/>
                <w:right w:val="none" w:sz="0" w:space="0" w:color="auto"/>
              </w:divBdr>
            </w:div>
            <w:div w:id="1873154216">
              <w:marLeft w:val="0"/>
              <w:marRight w:val="0"/>
              <w:marTop w:val="0"/>
              <w:marBottom w:val="0"/>
              <w:divBdr>
                <w:top w:val="none" w:sz="0" w:space="0" w:color="auto"/>
                <w:left w:val="none" w:sz="0" w:space="0" w:color="auto"/>
                <w:bottom w:val="none" w:sz="0" w:space="0" w:color="auto"/>
                <w:right w:val="none" w:sz="0" w:space="0" w:color="auto"/>
              </w:divBdr>
            </w:div>
            <w:div w:id="327904893">
              <w:marLeft w:val="0"/>
              <w:marRight w:val="0"/>
              <w:marTop w:val="0"/>
              <w:marBottom w:val="0"/>
              <w:divBdr>
                <w:top w:val="none" w:sz="0" w:space="0" w:color="auto"/>
                <w:left w:val="none" w:sz="0" w:space="0" w:color="auto"/>
                <w:bottom w:val="none" w:sz="0" w:space="0" w:color="auto"/>
                <w:right w:val="none" w:sz="0" w:space="0" w:color="auto"/>
              </w:divBdr>
            </w:div>
            <w:div w:id="1374309760">
              <w:marLeft w:val="0"/>
              <w:marRight w:val="0"/>
              <w:marTop w:val="0"/>
              <w:marBottom w:val="0"/>
              <w:divBdr>
                <w:top w:val="none" w:sz="0" w:space="0" w:color="auto"/>
                <w:left w:val="none" w:sz="0" w:space="0" w:color="auto"/>
                <w:bottom w:val="none" w:sz="0" w:space="0" w:color="auto"/>
                <w:right w:val="none" w:sz="0" w:space="0" w:color="auto"/>
              </w:divBdr>
            </w:div>
            <w:div w:id="1447432083">
              <w:marLeft w:val="0"/>
              <w:marRight w:val="0"/>
              <w:marTop w:val="0"/>
              <w:marBottom w:val="0"/>
              <w:divBdr>
                <w:top w:val="none" w:sz="0" w:space="0" w:color="auto"/>
                <w:left w:val="none" w:sz="0" w:space="0" w:color="auto"/>
                <w:bottom w:val="none" w:sz="0" w:space="0" w:color="auto"/>
                <w:right w:val="none" w:sz="0" w:space="0" w:color="auto"/>
              </w:divBdr>
            </w:div>
            <w:div w:id="2101175257">
              <w:marLeft w:val="0"/>
              <w:marRight w:val="0"/>
              <w:marTop w:val="0"/>
              <w:marBottom w:val="0"/>
              <w:divBdr>
                <w:top w:val="none" w:sz="0" w:space="0" w:color="auto"/>
                <w:left w:val="none" w:sz="0" w:space="0" w:color="auto"/>
                <w:bottom w:val="none" w:sz="0" w:space="0" w:color="auto"/>
                <w:right w:val="none" w:sz="0" w:space="0" w:color="auto"/>
              </w:divBdr>
            </w:div>
            <w:div w:id="383720145">
              <w:marLeft w:val="0"/>
              <w:marRight w:val="0"/>
              <w:marTop w:val="0"/>
              <w:marBottom w:val="0"/>
              <w:divBdr>
                <w:top w:val="none" w:sz="0" w:space="0" w:color="auto"/>
                <w:left w:val="none" w:sz="0" w:space="0" w:color="auto"/>
                <w:bottom w:val="none" w:sz="0" w:space="0" w:color="auto"/>
                <w:right w:val="none" w:sz="0" w:space="0" w:color="auto"/>
              </w:divBdr>
            </w:div>
            <w:div w:id="1604417906">
              <w:marLeft w:val="0"/>
              <w:marRight w:val="0"/>
              <w:marTop w:val="0"/>
              <w:marBottom w:val="0"/>
              <w:divBdr>
                <w:top w:val="none" w:sz="0" w:space="0" w:color="auto"/>
                <w:left w:val="none" w:sz="0" w:space="0" w:color="auto"/>
                <w:bottom w:val="none" w:sz="0" w:space="0" w:color="auto"/>
                <w:right w:val="none" w:sz="0" w:space="0" w:color="auto"/>
              </w:divBdr>
            </w:div>
            <w:div w:id="1092777506">
              <w:marLeft w:val="0"/>
              <w:marRight w:val="0"/>
              <w:marTop w:val="0"/>
              <w:marBottom w:val="0"/>
              <w:divBdr>
                <w:top w:val="none" w:sz="0" w:space="0" w:color="auto"/>
                <w:left w:val="none" w:sz="0" w:space="0" w:color="auto"/>
                <w:bottom w:val="none" w:sz="0" w:space="0" w:color="auto"/>
                <w:right w:val="none" w:sz="0" w:space="0" w:color="auto"/>
              </w:divBdr>
            </w:div>
            <w:div w:id="575629086">
              <w:marLeft w:val="0"/>
              <w:marRight w:val="0"/>
              <w:marTop w:val="0"/>
              <w:marBottom w:val="0"/>
              <w:divBdr>
                <w:top w:val="none" w:sz="0" w:space="0" w:color="auto"/>
                <w:left w:val="none" w:sz="0" w:space="0" w:color="auto"/>
                <w:bottom w:val="none" w:sz="0" w:space="0" w:color="auto"/>
                <w:right w:val="none" w:sz="0" w:space="0" w:color="auto"/>
              </w:divBdr>
            </w:div>
            <w:div w:id="178786740">
              <w:marLeft w:val="0"/>
              <w:marRight w:val="0"/>
              <w:marTop w:val="0"/>
              <w:marBottom w:val="0"/>
              <w:divBdr>
                <w:top w:val="none" w:sz="0" w:space="0" w:color="auto"/>
                <w:left w:val="none" w:sz="0" w:space="0" w:color="auto"/>
                <w:bottom w:val="none" w:sz="0" w:space="0" w:color="auto"/>
                <w:right w:val="none" w:sz="0" w:space="0" w:color="auto"/>
              </w:divBdr>
            </w:div>
            <w:div w:id="953828299">
              <w:marLeft w:val="0"/>
              <w:marRight w:val="0"/>
              <w:marTop w:val="0"/>
              <w:marBottom w:val="0"/>
              <w:divBdr>
                <w:top w:val="none" w:sz="0" w:space="0" w:color="auto"/>
                <w:left w:val="none" w:sz="0" w:space="0" w:color="auto"/>
                <w:bottom w:val="none" w:sz="0" w:space="0" w:color="auto"/>
                <w:right w:val="none" w:sz="0" w:space="0" w:color="auto"/>
              </w:divBdr>
            </w:div>
            <w:div w:id="1420639254">
              <w:marLeft w:val="0"/>
              <w:marRight w:val="0"/>
              <w:marTop w:val="0"/>
              <w:marBottom w:val="0"/>
              <w:divBdr>
                <w:top w:val="none" w:sz="0" w:space="0" w:color="auto"/>
                <w:left w:val="none" w:sz="0" w:space="0" w:color="auto"/>
                <w:bottom w:val="none" w:sz="0" w:space="0" w:color="auto"/>
                <w:right w:val="none" w:sz="0" w:space="0" w:color="auto"/>
              </w:divBdr>
            </w:div>
            <w:div w:id="707678328">
              <w:marLeft w:val="0"/>
              <w:marRight w:val="0"/>
              <w:marTop w:val="0"/>
              <w:marBottom w:val="0"/>
              <w:divBdr>
                <w:top w:val="none" w:sz="0" w:space="0" w:color="auto"/>
                <w:left w:val="none" w:sz="0" w:space="0" w:color="auto"/>
                <w:bottom w:val="none" w:sz="0" w:space="0" w:color="auto"/>
                <w:right w:val="none" w:sz="0" w:space="0" w:color="auto"/>
              </w:divBdr>
            </w:div>
            <w:div w:id="718824411">
              <w:marLeft w:val="0"/>
              <w:marRight w:val="0"/>
              <w:marTop w:val="0"/>
              <w:marBottom w:val="0"/>
              <w:divBdr>
                <w:top w:val="none" w:sz="0" w:space="0" w:color="auto"/>
                <w:left w:val="none" w:sz="0" w:space="0" w:color="auto"/>
                <w:bottom w:val="none" w:sz="0" w:space="0" w:color="auto"/>
                <w:right w:val="none" w:sz="0" w:space="0" w:color="auto"/>
              </w:divBdr>
            </w:div>
            <w:div w:id="1657100357">
              <w:marLeft w:val="0"/>
              <w:marRight w:val="0"/>
              <w:marTop w:val="0"/>
              <w:marBottom w:val="0"/>
              <w:divBdr>
                <w:top w:val="none" w:sz="0" w:space="0" w:color="auto"/>
                <w:left w:val="none" w:sz="0" w:space="0" w:color="auto"/>
                <w:bottom w:val="none" w:sz="0" w:space="0" w:color="auto"/>
                <w:right w:val="none" w:sz="0" w:space="0" w:color="auto"/>
              </w:divBdr>
            </w:div>
            <w:div w:id="161475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26</Pages>
  <Words>6168</Words>
  <Characters>35164</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2026-08-25T05:54:00Z</dcterms:created>
  <dcterms:modified xsi:type="dcterms:W3CDTF">2026-08-28T16:12:00Z</dcterms:modified>
</cp:coreProperties>
</file>